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rFonts w:ascii="Georgia" w:hAnsi="Georgia"/>
          <w:b/>
          <w:color w:val="14171A"/>
          <w:sz w:val="48"/>
        </w:rPr>
        <w:t>PROOF-T</w:t>
      </w:r>
    </w:p>
    <w:p>
      <w:pPr>
        <w:spacing w:after="60"/>
        <w:pBdr>
          <w:bottom w:val="single" w:sz="12" w:space="8" w:color="14171A"/>
        </w:pBdr>
      </w:pPr>
      <w:r>
        <w:rPr>
          <w:rFonts w:ascii="Arial" w:hAnsi="Arial"/>
          <w:b/>
          <w:color w:val="B8404F"/>
          <w:sz w:val="22"/>
        </w:rPr>
        <w:t>Single transaction</w:t>
      </w:r>
    </w:p>
    <w:p>
      <w:r>
        <w:rPr>
          <w:rFonts w:ascii="Georgia" w:hAnsi="Georgia"/>
          <w:b w:val="0"/>
          <w:i w:val="0"/>
          <w:color w:val="14171A"/>
          <w:sz w:val="20"/>
        </w:rPr>
        <w:t>Free to use, copy and modify for your own purposes, but a modified certification in Part 6 is not a PROOF form.</w:t>
      </w:r>
    </w:p>
    <w:p>
      <w:r>
        <w:rPr>
          <w:rFonts w:ascii="Georgia" w:hAnsi="Georgia"/>
          <w:b w:val="0"/>
          <w:i w:val="0"/>
          <w:color w:val="14171A"/>
          <w:sz w:val="20"/>
        </w:rPr>
        <w:t xml:space="preserve">Use this form where the matter is assessed once, as at its date: a closing, a purchase, a one-off transfer or payment. For a relationship that carries on, use </w:t>
      </w:r>
      <w:r>
        <w:rPr>
          <w:rFonts w:ascii="Georgia" w:hAnsi="Georgia"/>
          <w:b/>
          <w:i w:val="0"/>
          <w:color w:val="14171A"/>
          <w:sz w:val="20"/>
        </w:rPr>
        <w:t>PROOF-O</w:t>
      </w:r>
      <w:r>
        <w:rPr>
          <w:rFonts w:ascii="Georgia" w:hAnsi="Georgia"/>
          <w:b w:val="0"/>
          <w:i w:val="0"/>
          <w:color w:val="14171A"/>
          <w:sz w:val="20"/>
        </w:rPr>
        <w:t xml:space="preserve">. Attach </w:t>
      </w:r>
      <w:r>
        <w:rPr>
          <w:rFonts w:ascii="Georgia" w:hAnsi="Georgia"/>
          <w:b/>
          <w:i w:val="0"/>
          <w:color w:val="14171A"/>
          <w:sz w:val="20"/>
        </w:rPr>
        <w:t>PROOF-E</w:t>
      </w:r>
      <w:r>
        <w:rPr>
          <w:rFonts w:ascii="Georgia" w:hAnsi="Georgia"/>
          <w:b w:val="0"/>
          <w:i w:val="0"/>
          <w:color w:val="14171A"/>
          <w:sz w:val="20"/>
        </w:rPr>
        <w:t xml:space="preserve"> for every party that is an entity or a trust.</w:t>
      </w:r>
    </w:p>
    <w:p>
      <w:r>
        <w:rPr>
          <w:rFonts w:ascii="Georgia" w:hAnsi="Georgia"/>
          <w:b w:val="0"/>
          <w:i w:val="0"/>
          <w:color w:val="14171A"/>
          <w:sz w:val="20"/>
        </w:rPr>
        <w:t xml:space="preserve">Parts 1 to 5 are the same whatever the matter is. Where the matter is real estate, complete </w:t>
      </w:r>
      <w:r>
        <w:rPr>
          <w:rFonts w:ascii="Georgia" w:hAnsi="Georgia"/>
          <w:b/>
          <w:i w:val="0"/>
          <w:color w:val="14171A"/>
          <w:sz w:val="20"/>
        </w:rPr>
        <w:t>Annex A</w:t>
      </w:r>
      <w:r>
        <w:rPr>
          <w:rFonts w:ascii="Georgia" w:hAnsi="Georgia"/>
          <w:b w:val="0"/>
          <w:i w:val="0"/>
          <w:color w:val="14171A"/>
          <w:sz w:val="20"/>
        </w:rPr>
        <w:t xml:space="preserve"> as well.</w:t>
      </w:r>
    </w:p>
    <w:p>
      <w:pPr>
        <w:spacing w:before="80" w:after="80"/>
        <w:pBdr>
          <w:bottom w:val="single" w:sz="6" w:space="4" w:color="C8CCD0"/>
        </w:pBdr>
      </w:pPr>
    </w:p>
    <w:p>
      <w:pPr>
        <w:keepNext/>
        <w:spacing w:before="280" w:after="80"/>
        <w:pBdr>
          <w:bottom w:val="single" w:sz="6" w:space="4" w:color="C8CCD0"/>
        </w:pBdr>
      </w:pPr>
      <w:r>
        <w:rPr>
          <w:rFonts w:ascii="Georgia" w:hAnsi="Georgia"/>
          <w:b/>
          <w:color w:val="14171A"/>
          <w:sz w:val="26"/>
        </w:rPr>
        <w:t>Part 1. The matter</w:t>
      </w:r>
    </w:p>
    <w:tbl>
      <w:tblPr>
        <w:tblW w:type="dxa" w:w="9792"/>
        <w:jc w:val="left"/>
        <w:tblLayout w:type="fixed"/>
        <w:tblLook w:firstColumn="1" w:firstRow="1" w:lastColumn="0" w:lastRow="0" w:noHBand="0" w:noVBand="1" w:val="04A0"/>
      </w:tblPr>
      <w:tblGrid>
        <w:gridCol w:w="3672"/>
        <w:gridCol w:w="6120"/>
      </w:tblGrid>
      <w:tr>
        <w:trPr>
          <w:trHeight w:val="432" w:hRule="atLeast"/>
        </w:trPr>
        <w:tc>
          <w:tcPr>
            <w:tcW w:type="dxa" w:w="3672"/>
            <w:tcBorders>
              <w:bottom w:val="single" w:sz="4" w:space="0" w:color="C8CCD0"/>
            </w:tcBorders>
          </w:tcPr>
          <w:p>
            <w:pPr>
              <w:spacing w:after="40" w:before="40"/>
            </w:pPr>
            <w:r>
              <w:rPr>
                <w:rFonts w:ascii="Georgia" w:hAnsi="Georgia"/>
                <w:b w:val="0"/>
                <w:i w:val="0"/>
                <w:color w:val="14171A"/>
                <w:sz w:val="17"/>
              </w:rPr>
              <w:t>Kind of matter</w:t>
            </w:r>
          </w:p>
        </w:tc>
        <w:tc>
          <w:tcPr>
            <w:tcW w:type="dxa" w:w="6120"/>
            <w:tcBorders>
              <w:bottom w:val="single" w:sz="4" w:space="0" w:color="C8CCD0"/>
            </w:tcBorders>
          </w:tcPr>
          <w:p>
            <w:pPr>
              <w:spacing w:after="40" w:before="40"/>
            </w:pPr>
            <w:r>
              <w:rPr>
                <w:rFonts w:ascii="Georgia" w:hAnsi="Georgia"/>
                <w:b w:val="0"/>
                <w:i w:val="0"/>
                <w:color w:val="14171A"/>
                <w:sz w:val="17"/>
              </w:rPr>
              <w:t>☐ Real estate transfer ☐ Fund subscription or investor onboarding ☐ Corporate counterparty ☐ Vendor or supplier ☐ Lending or credit facility ☐ Other: ______</w:t>
            </w:r>
          </w:p>
        </w:tc>
      </w:tr>
      <w:tr>
        <w:trPr>
          <w:trHeight w:val="432" w:hRule="atLeast"/>
        </w:trPr>
        <w:tc>
          <w:tcPr>
            <w:tcW w:type="dxa" w:w="3672"/>
            <w:tcBorders>
              <w:bottom w:val="single" w:sz="4" w:space="0" w:color="C8CCD0"/>
            </w:tcBorders>
          </w:tcPr>
          <w:p>
            <w:pPr>
              <w:spacing w:after="40" w:before="40"/>
            </w:pPr>
            <w:r>
              <w:rPr>
                <w:rFonts w:ascii="Georgia" w:hAnsi="Georgia"/>
                <w:b w:val="0"/>
                <w:i w:val="0"/>
                <w:color w:val="14171A"/>
                <w:sz w:val="17"/>
              </w:rPr>
              <w:t>Counterparty, full legal name</w:t>
            </w:r>
          </w:p>
        </w:tc>
        <w:tc>
          <w:tcPr>
            <w:tcW w:type="dxa" w:w="6120"/>
            <w:shd w:val="clear" w:color="auto" w:fill="FAFAFA"/>
            <w:tcBorders>
              <w:bottom w:val="single" w:sz="4" w:space="0" w:color="C8CCD0"/>
            </w:tcBorders>
          </w:tcPr>
          <w:p>
            <w:pPr>
              <w:spacing w:after="40" w:before="40"/>
            </w:pPr>
          </w:p>
        </w:tc>
      </w:tr>
      <w:tr>
        <w:trPr>
          <w:trHeight w:val="432" w:hRule="atLeast"/>
        </w:trPr>
        <w:tc>
          <w:tcPr>
            <w:tcW w:type="dxa" w:w="3672"/>
            <w:tcBorders>
              <w:bottom w:val="single" w:sz="4" w:space="0" w:color="C8CCD0"/>
            </w:tcBorders>
          </w:tcPr>
          <w:p>
            <w:pPr>
              <w:spacing w:after="40" w:before="40"/>
            </w:pPr>
            <w:r>
              <w:rPr>
                <w:rFonts w:ascii="Georgia" w:hAnsi="Georgia"/>
                <w:b w:val="0"/>
                <w:i w:val="0"/>
                <w:color w:val="14171A"/>
                <w:sz w:val="17"/>
              </w:rPr>
              <w:t>Our matter reference</w:t>
            </w:r>
          </w:p>
        </w:tc>
        <w:tc>
          <w:tcPr>
            <w:tcW w:type="dxa" w:w="6120"/>
            <w:shd w:val="clear" w:color="auto" w:fill="FAFAFA"/>
            <w:tcBorders>
              <w:bottom w:val="single" w:sz="4" w:space="0" w:color="C8CCD0"/>
            </w:tcBorders>
          </w:tcPr>
          <w:p>
            <w:pPr>
              <w:spacing w:after="40" w:before="40"/>
            </w:pPr>
          </w:p>
        </w:tc>
      </w:tr>
      <w:tr>
        <w:trPr>
          <w:trHeight w:val="432" w:hRule="atLeast"/>
        </w:trPr>
        <w:tc>
          <w:tcPr>
            <w:tcW w:type="dxa" w:w="3672"/>
            <w:tcBorders>
              <w:bottom w:val="single" w:sz="4" w:space="0" w:color="C8CCD0"/>
            </w:tcBorders>
          </w:tcPr>
          <w:p>
            <w:pPr>
              <w:spacing w:after="40" w:before="40"/>
            </w:pPr>
            <w:r>
              <w:rPr>
                <w:rFonts w:ascii="Georgia" w:hAnsi="Georgia"/>
                <w:b w:val="0"/>
                <w:i w:val="0"/>
                <w:color w:val="14171A"/>
                <w:sz w:val="17"/>
              </w:rPr>
              <w:t>Effective date</w:t>
            </w:r>
          </w:p>
        </w:tc>
        <w:tc>
          <w:tcPr>
            <w:tcW w:type="dxa" w:w="6120"/>
            <w:shd w:val="clear" w:color="auto" w:fill="FAFAFA"/>
            <w:tcBorders>
              <w:bottom w:val="single" w:sz="4" w:space="0" w:color="C8CCD0"/>
            </w:tcBorders>
          </w:tcPr>
          <w:p>
            <w:pPr>
              <w:spacing w:after="40" w:before="40"/>
            </w:pPr>
          </w:p>
        </w:tc>
      </w:tr>
      <w:tr>
        <w:trPr>
          <w:trHeight w:val="432" w:hRule="atLeast"/>
        </w:trPr>
        <w:tc>
          <w:tcPr>
            <w:tcW w:type="dxa" w:w="3672"/>
            <w:tcBorders>
              <w:bottom w:val="single" w:sz="4" w:space="0" w:color="C8CCD0"/>
            </w:tcBorders>
          </w:tcPr>
          <w:p>
            <w:pPr>
              <w:spacing w:after="40" w:before="40"/>
            </w:pPr>
            <w:r>
              <w:rPr>
                <w:rFonts w:ascii="Georgia" w:hAnsi="Georgia"/>
                <w:b w:val="0"/>
                <w:i w:val="0"/>
                <w:color w:val="14171A"/>
                <w:sz w:val="17"/>
              </w:rPr>
              <w:t>Value of the matter</w:t>
            </w:r>
          </w:p>
        </w:tc>
        <w:tc>
          <w:tcPr>
            <w:tcW w:type="dxa" w:w="6120"/>
            <w:shd w:val="clear" w:color="auto" w:fill="FAFAFA"/>
            <w:tcBorders>
              <w:bottom w:val="single" w:sz="4" w:space="0" w:color="C8CCD0"/>
            </w:tcBorders>
          </w:tcPr>
          <w:p>
            <w:pPr>
              <w:spacing w:after="40" w:before="40"/>
            </w:pPr>
          </w:p>
        </w:tc>
      </w:tr>
      <w:tr>
        <w:trPr>
          <w:trHeight w:val="432" w:hRule="atLeast"/>
        </w:trPr>
        <w:tc>
          <w:tcPr>
            <w:tcW w:type="dxa" w:w="3672"/>
            <w:tcBorders>
              <w:bottom w:val="single" w:sz="4" w:space="0" w:color="C8CCD0"/>
            </w:tcBorders>
          </w:tcPr>
          <w:p>
            <w:pPr>
              <w:spacing w:after="40" w:before="40"/>
            </w:pPr>
            <w:r>
              <w:rPr>
                <w:rFonts w:ascii="Georgia" w:hAnsi="Georgia"/>
                <w:b w:val="0"/>
                <w:i w:val="0"/>
                <w:color w:val="14171A"/>
                <w:sz w:val="17"/>
              </w:rPr>
              <w:t>Amount received as currency, cashier's cheques, money orders or similar (USD)</w:t>
            </w:r>
          </w:p>
        </w:tc>
        <w:tc>
          <w:tcPr>
            <w:tcW w:type="dxa" w:w="6120"/>
            <w:shd w:val="clear" w:color="auto" w:fill="FAFAFA"/>
            <w:tcBorders>
              <w:bottom w:val="single" w:sz="4" w:space="0" w:color="C8CCD0"/>
            </w:tcBorders>
          </w:tcPr>
          <w:p>
            <w:pPr>
              <w:spacing w:after="40" w:before="40"/>
            </w:pPr>
          </w:p>
        </w:tc>
      </w:tr>
      <w:tr>
        <w:trPr>
          <w:trHeight w:val="432" w:hRule="atLeast"/>
        </w:trPr>
        <w:tc>
          <w:tcPr>
            <w:tcW w:type="dxa" w:w="3672"/>
            <w:tcBorders>
              <w:bottom w:val="single" w:sz="4" w:space="0" w:color="C8CCD0"/>
            </w:tcBorders>
          </w:tcPr>
          <w:p>
            <w:pPr>
              <w:spacing w:after="40" w:before="40"/>
            </w:pPr>
            <w:r>
              <w:rPr>
                <w:rFonts w:ascii="Georgia" w:hAnsi="Georgia"/>
                <w:b w:val="0"/>
                <w:i w:val="0"/>
                <w:color w:val="14171A"/>
                <w:sz w:val="17"/>
              </w:rPr>
              <w:t>Counterparty is</w:t>
            </w:r>
          </w:p>
        </w:tc>
        <w:tc>
          <w:tcPr>
            <w:tcW w:type="dxa" w:w="6120"/>
            <w:tcBorders>
              <w:bottom w:val="single" w:sz="4" w:space="0" w:color="C8CCD0"/>
            </w:tcBorders>
          </w:tcPr>
          <w:p>
            <w:pPr>
              <w:spacing w:after="40" w:before="40"/>
            </w:pPr>
            <w:r>
              <w:rPr>
                <w:rFonts w:ascii="Georgia" w:hAnsi="Georgia"/>
                <w:b w:val="0"/>
                <w:i w:val="0"/>
                <w:color w:val="14171A"/>
                <w:sz w:val="17"/>
              </w:rPr>
              <w:t>☐ Individual ☐ Entity ☐ Trust ☐ Estate</w:t>
            </w:r>
          </w:p>
        </w:tc>
      </w:tr>
      <w:tr>
        <w:trPr>
          <w:trHeight w:val="432" w:hRule="atLeast"/>
        </w:trPr>
        <w:tc>
          <w:tcPr>
            <w:tcW w:type="dxa" w:w="3672"/>
            <w:tcBorders>
              <w:bottom w:val="single" w:sz="4" w:space="0" w:color="C8CCD0"/>
            </w:tcBorders>
          </w:tcPr>
          <w:p>
            <w:pPr>
              <w:spacing w:after="40" w:before="40"/>
            </w:pPr>
            <w:r>
              <w:rPr>
                <w:rFonts w:ascii="Georgia" w:hAnsi="Georgia"/>
                <w:b w:val="0"/>
                <w:i w:val="0"/>
                <w:color w:val="14171A"/>
                <w:sz w:val="17"/>
              </w:rPr>
              <w:t>Our role</w:t>
            </w:r>
          </w:p>
        </w:tc>
        <w:tc>
          <w:tcPr>
            <w:tcW w:type="dxa" w:w="6120"/>
            <w:tcBorders>
              <w:bottom w:val="single" w:sz="4" w:space="0" w:color="C8CCD0"/>
            </w:tcBorders>
          </w:tcPr>
          <w:p>
            <w:pPr>
              <w:spacing w:after="40" w:before="40"/>
            </w:pPr>
            <w:r>
              <w:rPr>
                <w:rFonts w:ascii="Georgia" w:hAnsi="Georgia"/>
                <w:b w:val="0"/>
                <w:i w:val="0"/>
                <w:color w:val="14171A"/>
                <w:sz w:val="17"/>
              </w:rPr>
              <w:t>☐ Settlement or title agent ☐ Escrow ☐ Fund manager or administrator ☐ Lender or credit ☐ Broker or intermediary ☐ Law firm ☐ Compliance or operations ☐ Other: ______</w:t>
            </w:r>
          </w:p>
        </w:tc>
      </w:tr>
    </w:tbl>
    <w:p>
      <w:pPr>
        <w:spacing w:after="40"/>
      </w:pPr>
    </w:p>
    <w:p>
      <w:r>
        <w:rPr>
          <w:rFonts w:ascii="Georgia" w:hAnsi="Georgia"/>
          <w:b/>
          <w:i w:val="0"/>
          <w:color w:val="14171A"/>
          <w:sz w:val="20"/>
        </w:rPr>
        <w:t>Effective date</w:t>
      </w:r>
      <w:r>
        <w:rPr>
          <w:rFonts w:ascii="Georgia" w:hAnsi="Georgia"/>
          <w:b w:val="0"/>
          <w:i w:val="0"/>
          <w:color w:val="14171A"/>
          <w:sz w:val="20"/>
        </w:rPr>
        <w:t xml:space="preserve"> means the date this matter is assessed as at: the closing, the subscription, or the date the counterparty is taken on. Everything in Parts 4 and 5 is assessed against it.</w:t>
      </w:r>
    </w:p>
    <w:p>
      <w:pPr>
        <w:keepNext/>
        <w:spacing w:before="280" w:after="80"/>
        <w:pBdr>
          <w:bottom w:val="single" w:sz="6" w:space="4" w:color="C8CCD0"/>
        </w:pBdr>
      </w:pPr>
      <w:r>
        <w:rPr>
          <w:rFonts w:ascii="Georgia" w:hAnsi="Georgia"/>
          <w:b/>
          <w:color w:val="14171A"/>
          <w:sz w:val="26"/>
        </w:rPr>
        <w:t>Part 2. The parties</w:t>
      </w:r>
    </w:p>
    <w:p>
      <w:r>
        <w:rPr>
          <w:rFonts w:ascii="Georgia" w:hAnsi="Georgia"/>
          <w:b w:val="0"/>
          <w:i w:val="0"/>
          <w:color w:val="14171A"/>
          <w:sz w:val="20"/>
        </w:rPr>
        <w:t>List every party to the matter. Attach PROOF-E for each entity or trust.</w:t>
      </w:r>
    </w:p>
    <w:tbl>
      <w:tblPr>
        <w:tblW w:type="dxa" w:w="9792"/>
        <w:jc w:val="left"/>
        <w:tblLayout w:type="fixed"/>
        <w:tblLook w:firstColumn="1" w:firstRow="1" w:lastColumn="0" w:lastRow="0" w:noHBand="0" w:noVBand="1" w:val="04A0"/>
      </w:tblPr>
      <w:tblGrid>
        <w:gridCol w:w="1632"/>
        <w:gridCol w:w="1632"/>
        <w:gridCol w:w="1632"/>
        <w:gridCol w:w="1632"/>
        <w:gridCol w:w="1632"/>
        <w:gridCol w:w="1632"/>
      </w:tblGrid>
      <w:tr>
        <w:tc>
          <w:tcPr>
            <w:tcW w:type="dxa" w:w="1632"/>
            <w:tcBorders>
              <w:left w:val="single" w:sz="4" w:space="0" w:color="C8CCD0"/>
              <w:bottom w:val="single" w:sz="10" w:space="0" w:color="14171A"/>
              <w:right w:val="single" w:sz="4" w:space="0" w:color="C8CCD0"/>
            </w:tcBorders>
          </w:tcPr>
          <w:p>
            <w:pPr>
              <w:spacing w:after="40"/>
            </w:pPr>
            <w:r>
              <w:rPr>
                <w:rFonts w:ascii="Arial" w:hAnsi="Arial"/>
                <w:b/>
                <w:color w:val="3D4348"/>
                <w:sz w:val="14"/>
              </w:rPr>
              <w:t>FULL LEGAL NAME</w:t>
            </w:r>
          </w:p>
        </w:tc>
        <w:tc>
          <w:tcPr>
            <w:tcW w:type="dxa" w:w="1632"/>
            <w:tcBorders>
              <w:left w:val="single" w:sz="4" w:space="0" w:color="C8CCD0"/>
              <w:bottom w:val="single" w:sz="10" w:space="0" w:color="14171A"/>
              <w:right w:val="single" w:sz="4" w:space="0" w:color="C8CCD0"/>
            </w:tcBorders>
          </w:tcPr>
          <w:p>
            <w:pPr>
              <w:spacing w:after="40"/>
            </w:pPr>
            <w:r>
              <w:rPr>
                <w:rFonts w:ascii="Arial" w:hAnsi="Arial"/>
                <w:b/>
                <w:color w:val="3D4348"/>
                <w:sz w:val="14"/>
              </w:rPr>
              <w:t>INDIVIDUAL / ENTITY / TRUST</w:t>
            </w:r>
          </w:p>
        </w:tc>
        <w:tc>
          <w:tcPr>
            <w:tcW w:type="dxa" w:w="1632"/>
            <w:tcBorders>
              <w:left w:val="single" w:sz="4" w:space="0" w:color="C8CCD0"/>
              <w:bottom w:val="single" w:sz="10" w:space="0" w:color="14171A"/>
              <w:right w:val="single" w:sz="4" w:space="0" w:color="C8CCD0"/>
            </w:tcBorders>
          </w:tcPr>
          <w:p>
            <w:pPr>
              <w:spacing w:after="40"/>
            </w:pPr>
            <w:r>
              <w:rPr>
                <w:rFonts w:ascii="Arial" w:hAnsi="Arial"/>
                <w:b/>
                <w:color w:val="3D4348"/>
                <w:sz w:val="14"/>
              </w:rPr>
              <w:t>JURISDICTION</w:t>
            </w:r>
          </w:p>
        </w:tc>
        <w:tc>
          <w:tcPr>
            <w:tcW w:type="dxa" w:w="1632"/>
            <w:tcBorders>
              <w:left w:val="single" w:sz="4" w:space="0" w:color="C8CCD0"/>
              <w:bottom w:val="single" w:sz="10" w:space="0" w:color="14171A"/>
              <w:right w:val="single" w:sz="4" w:space="0" w:color="C8CCD0"/>
            </w:tcBorders>
          </w:tcPr>
          <w:p>
            <w:pPr>
              <w:spacing w:after="40"/>
            </w:pPr>
            <w:r>
              <w:rPr>
                <w:rFonts w:ascii="Arial" w:hAnsi="Arial"/>
                <w:b/>
                <w:color w:val="3D4348"/>
                <w:sz w:val="14"/>
              </w:rPr>
              <w:t>DATE OF BIRTH OR FORMATION</w:t>
            </w:r>
          </w:p>
        </w:tc>
        <w:tc>
          <w:tcPr>
            <w:tcW w:type="dxa" w:w="1632"/>
            <w:tcBorders>
              <w:left w:val="single" w:sz="4" w:space="0" w:color="C8CCD0"/>
              <w:bottom w:val="single" w:sz="10" w:space="0" w:color="14171A"/>
              <w:right w:val="single" w:sz="4" w:space="0" w:color="C8CCD0"/>
            </w:tcBorders>
          </w:tcPr>
          <w:p>
            <w:pPr>
              <w:spacing w:after="40"/>
            </w:pPr>
            <w:r>
              <w:rPr>
                <w:rFonts w:ascii="Arial" w:hAnsi="Arial"/>
                <w:b/>
                <w:color w:val="3D4348"/>
                <w:sz w:val="14"/>
              </w:rPr>
              <w:t>ID OR REGISTRATION NUMBER</w:t>
            </w:r>
          </w:p>
        </w:tc>
        <w:tc>
          <w:tcPr>
            <w:tcW w:type="dxa" w:w="1632"/>
            <w:tcBorders>
              <w:left w:val="single" w:sz="4" w:space="0" w:color="C8CCD0"/>
              <w:bottom w:val="single" w:sz="10" w:space="0" w:color="14171A"/>
              <w:right w:val="single" w:sz="4" w:space="0" w:color="C8CCD0"/>
            </w:tcBorders>
          </w:tcPr>
          <w:p>
            <w:pPr>
              <w:spacing w:after="40"/>
            </w:pPr>
            <w:r>
              <w:rPr>
                <w:rFonts w:ascii="Arial" w:hAnsi="Arial"/>
                <w:b/>
                <w:color w:val="3D4348"/>
                <w:sz w:val="14"/>
              </w:rPr>
              <w:t>LEI, IF ANY</w:t>
            </w:r>
          </w:p>
        </w:tc>
      </w:tr>
      <w:tr>
        <w:trPr>
          <w:trHeight w:val="489" w:hRule="atLeast"/>
        </w:trPr>
        <w:tc>
          <w:tcPr>
            <w:tcW w:type="dxa" w:w="1632"/>
            <w:shd w:val="clear" w:color="auto" w:fill="FAFAFA"/>
            <w:tcBorders>
              <w:left w:val="single" w:sz="4" w:space="0" w:color="C8CCD0"/>
              <w:bottom w:val="single" w:sz="4" w:space="0" w:color="C8CCD0"/>
              <w:right w:val="single" w:sz="4" w:space="0" w:color="C8CCD0"/>
            </w:tcBorders>
          </w:tcPr>
          <w:p>
            <w:pPr>
              <w:spacing w:after="40" w:before="40"/>
            </w:pPr>
          </w:p>
        </w:tc>
        <w:tc>
          <w:tcPr>
            <w:tcW w:type="dxa" w:w="1632"/>
            <w:shd w:val="clear" w:color="auto" w:fill="FAFAFA"/>
            <w:tcBorders>
              <w:left w:val="single" w:sz="4" w:space="0" w:color="C8CCD0"/>
              <w:bottom w:val="single" w:sz="4" w:space="0" w:color="C8CCD0"/>
              <w:right w:val="single" w:sz="4" w:space="0" w:color="C8CCD0"/>
            </w:tcBorders>
          </w:tcPr>
          <w:p>
            <w:pPr>
              <w:spacing w:after="40" w:before="40"/>
            </w:pPr>
          </w:p>
        </w:tc>
        <w:tc>
          <w:tcPr>
            <w:tcW w:type="dxa" w:w="1632"/>
            <w:shd w:val="clear" w:color="auto" w:fill="FAFAFA"/>
            <w:tcBorders>
              <w:left w:val="single" w:sz="4" w:space="0" w:color="C8CCD0"/>
              <w:bottom w:val="single" w:sz="4" w:space="0" w:color="C8CCD0"/>
              <w:right w:val="single" w:sz="4" w:space="0" w:color="C8CCD0"/>
            </w:tcBorders>
          </w:tcPr>
          <w:p>
            <w:pPr>
              <w:spacing w:after="40" w:before="40"/>
            </w:pPr>
          </w:p>
        </w:tc>
        <w:tc>
          <w:tcPr>
            <w:tcW w:type="dxa" w:w="1632"/>
            <w:shd w:val="clear" w:color="auto" w:fill="FAFAFA"/>
            <w:tcBorders>
              <w:left w:val="single" w:sz="4" w:space="0" w:color="C8CCD0"/>
              <w:bottom w:val="single" w:sz="4" w:space="0" w:color="C8CCD0"/>
              <w:right w:val="single" w:sz="4" w:space="0" w:color="C8CCD0"/>
            </w:tcBorders>
          </w:tcPr>
          <w:p>
            <w:pPr>
              <w:spacing w:after="40" w:before="40"/>
            </w:pPr>
          </w:p>
        </w:tc>
        <w:tc>
          <w:tcPr>
            <w:tcW w:type="dxa" w:w="1632"/>
            <w:shd w:val="clear" w:color="auto" w:fill="FAFAFA"/>
            <w:tcBorders>
              <w:left w:val="single" w:sz="4" w:space="0" w:color="C8CCD0"/>
              <w:bottom w:val="single" w:sz="4" w:space="0" w:color="C8CCD0"/>
              <w:right w:val="single" w:sz="4" w:space="0" w:color="C8CCD0"/>
            </w:tcBorders>
          </w:tcPr>
          <w:p>
            <w:pPr>
              <w:spacing w:after="40" w:before="40"/>
            </w:pPr>
          </w:p>
        </w:tc>
        <w:tc>
          <w:tcPr>
            <w:tcW w:type="dxa" w:w="1632"/>
            <w:shd w:val="clear" w:color="auto" w:fill="FAFAFA"/>
            <w:tcBorders>
              <w:left w:val="single" w:sz="4" w:space="0" w:color="C8CCD0"/>
              <w:bottom w:val="single" w:sz="4" w:space="0" w:color="C8CCD0"/>
              <w:right w:val="single" w:sz="4" w:space="0" w:color="C8CCD0"/>
            </w:tcBorders>
          </w:tcPr>
          <w:p>
            <w:pPr>
              <w:spacing w:after="40" w:before="40"/>
            </w:pPr>
          </w:p>
        </w:tc>
      </w:tr>
      <w:tr>
        <w:trPr>
          <w:trHeight w:val="489" w:hRule="atLeast"/>
        </w:trPr>
        <w:tc>
          <w:tcPr>
            <w:tcW w:type="dxa" w:w="1632"/>
            <w:shd w:val="clear" w:color="auto" w:fill="FAFAFA"/>
            <w:tcBorders>
              <w:left w:val="single" w:sz="4" w:space="0" w:color="C8CCD0"/>
              <w:bottom w:val="single" w:sz="4" w:space="0" w:color="C8CCD0"/>
              <w:right w:val="single" w:sz="4" w:space="0" w:color="C8CCD0"/>
            </w:tcBorders>
          </w:tcPr>
          <w:p>
            <w:pPr>
              <w:spacing w:after="40" w:before="40"/>
            </w:pPr>
          </w:p>
        </w:tc>
        <w:tc>
          <w:tcPr>
            <w:tcW w:type="dxa" w:w="1632"/>
            <w:shd w:val="clear" w:color="auto" w:fill="FAFAFA"/>
            <w:tcBorders>
              <w:left w:val="single" w:sz="4" w:space="0" w:color="C8CCD0"/>
              <w:bottom w:val="single" w:sz="4" w:space="0" w:color="C8CCD0"/>
              <w:right w:val="single" w:sz="4" w:space="0" w:color="C8CCD0"/>
            </w:tcBorders>
          </w:tcPr>
          <w:p>
            <w:pPr>
              <w:spacing w:after="40" w:before="40"/>
            </w:pPr>
          </w:p>
        </w:tc>
        <w:tc>
          <w:tcPr>
            <w:tcW w:type="dxa" w:w="1632"/>
            <w:shd w:val="clear" w:color="auto" w:fill="FAFAFA"/>
            <w:tcBorders>
              <w:left w:val="single" w:sz="4" w:space="0" w:color="C8CCD0"/>
              <w:bottom w:val="single" w:sz="4" w:space="0" w:color="C8CCD0"/>
              <w:right w:val="single" w:sz="4" w:space="0" w:color="C8CCD0"/>
            </w:tcBorders>
          </w:tcPr>
          <w:p>
            <w:pPr>
              <w:spacing w:after="40" w:before="40"/>
            </w:pPr>
          </w:p>
        </w:tc>
        <w:tc>
          <w:tcPr>
            <w:tcW w:type="dxa" w:w="1632"/>
            <w:shd w:val="clear" w:color="auto" w:fill="FAFAFA"/>
            <w:tcBorders>
              <w:left w:val="single" w:sz="4" w:space="0" w:color="C8CCD0"/>
              <w:bottom w:val="single" w:sz="4" w:space="0" w:color="C8CCD0"/>
              <w:right w:val="single" w:sz="4" w:space="0" w:color="C8CCD0"/>
            </w:tcBorders>
          </w:tcPr>
          <w:p>
            <w:pPr>
              <w:spacing w:after="40" w:before="40"/>
            </w:pPr>
          </w:p>
        </w:tc>
        <w:tc>
          <w:tcPr>
            <w:tcW w:type="dxa" w:w="1632"/>
            <w:shd w:val="clear" w:color="auto" w:fill="FAFAFA"/>
            <w:tcBorders>
              <w:left w:val="single" w:sz="4" w:space="0" w:color="C8CCD0"/>
              <w:bottom w:val="single" w:sz="4" w:space="0" w:color="C8CCD0"/>
              <w:right w:val="single" w:sz="4" w:space="0" w:color="C8CCD0"/>
            </w:tcBorders>
          </w:tcPr>
          <w:p>
            <w:pPr>
              <w:spacing w:after="40" w:before="40"/>
            </w:pPr>
          </w:p>
        </w:tc>
        <w:tc>
          <w:tcPr>
            <w:tcW w:type="dxa" w:w="1632"/>
            <w:shd w:val="clear" w:color="auto" w:fill="FAFAFA"/>
            <w:tcBorders>
              <w:left w:val="single" w:sz="4" w:space="0" w:color="C8CCD0"/>
              <w:bottom w:val="single" w:sz="4" w:space="0" w:color="C8CCD0"/>
              <w:right w:val="single" w:sz="4" w:space="0" w:color="C8CCD0"/>
            </w:tcBorders>
          </w:tcPr>
          <w:p>
            <w:pPr>
              <w:spacing w:after="40" w:before="40"/>
            </w:pPr>
          </w:p>
        </w:tc>
      </w:tr>
      <w:tr>
        <w:trPr>
          <w:trHeight w:val="489" w:hRule="atLeast"/>
        </w:trPr>
        <w:tc>
          <w:tcPr>
            <w:tcW w:type="dxa" w:w="1632"/>
            <w:shd w:val="clear" w:color="auto" w:fill="FAFAFA"/>
            <w:tcBorders>
              <w:left w:val="single" w:sz="4" w:space="0" w:color="C8CCD0"/>
              <w:bottom w:val="single" w:sz="4" w:space="0" w:color="C8CCD0"/>
              <w:right w:val="single" w:sz="4" w:space="0" w:color="C8CCD0"/>
            </w:tcBorders>
          </w:tcPr>
          <w:p>
            <w:pPr>
              <w:spacing w:after="40" w:before="40"/>
            </w:pPr>
          </w:p>
        </w:tc>
        <w:tc>
          <w:tcPr>
            <w:tcW w:type="dxa" w:w="1632"/>
            <w:shd w:val="clear" w:color="auto" w:fill="FAFAFA"/>
            <w:tcBorders>
              <w:left w:val="single" w:sz="4" w:space="0" w:color="C8CCD0"/>
              <w:bottom w:val="single" w:sz="4" w:space="0" w:color="C8CCD0"/>
              <w:right w:val="single" w:sz="4" w:space="0" w:color="C8CCD0"/>
            </w:tcBorders>
          </w:tcPr>
          <w:p>
            <w:pPr>
              <w:spacing w:after="40" w:before="40"/>
            </w:pPr>
          </w:p>
        </w:tc>
        <w:tc>
          <w:tcPr>
            <w:tcW w:type="dxa" w:w="1632"/>
            <w:shd w:val="clear" w:color="auto" w:fill="FAFAFA"/>
            <w:tcBorders>
              <w:left w:val="single" w:sz="4" w:space="0" w:color="C8CCD0"/>
              <w:bottom w:val="single" w:sz="4" w:space="0" w:color="C8CCD0"/>
              <w:right w:val="single" w:sz="4" w:space="0" w:color="C8CCD0"/>
            </w:tcBorders>
          </w:tcPr>
          <w:p>
            <w:pPr>
              <w:spacing w:after="40" w:before="40"/>
            </w:pPr>
          </w:p>
        </w:tc>
        <w:tc>
          <w:tcPr>
            <w:tcW w:type="dxa" w:w="1632"/>
            <w:shd w:val="clear" w:color="auto" w:fill="FAFAFA"/>
            <w:tcBorders>
              <w:left w:val="single" w:sz="4" w:space="0" w:color="C8CCD0"/>
              <w:bottom w:val="single" w:sz="4" w:space="0" w:color="C8CCD0"/>
              <w:right w:val="single" w:sz="4" w:space="0" w:color="C8CCD0"/>
            </w:tcBorders>
          </w:tcPr>
          <w:p>
            <w:pPr>
              <w:spacing w:after="40" w:before="40"/>
            </w:pPr>
          </w:p>
        </w:tc>
        <w:tc>
          <w:tcPr>
            <w:tcW w:type="dxa" w:w="1632"/>
            <w:shd w:val="clear" w:color="auto" w:fill="FAFAFA"/>
            <w:tcBorders>
              <w:left w:val="single" w:sz="4" w:space="0" w:color="C8CCD0"/>
              <w:bottom w:val="single" w:sz="4" w:space="0" w:color="C8CCD0"/>
              <w:right w:val="single" w:sz="4" w:space="0" w:color="C8CCD0"/>
            </w:tcBorders>
          </w:tcPr>
          <w:p>
            <w:pPr>
              <w:spacing w:after="40" w:before="40"/>
            </w:pPr>
          </w:p>
        </w:tc>
        <w:tc>
          <w:tcPr>
            <w:tcW w:type="dxa" w:w="1632"/>
            <w:shd w:val="clear" w:color="auto" w:fill="FAFAFA"/>
            <w:tcBorders>
              <w:left w:val="single" w:sz="4" w:space="0" w:color="C8CCD0"/>
              <w:bottom w:val="single" w:sz="4" w:space="0" w:color="C8CCD0"/>
              <w:right w:val="single" w:sz="4" w:space="0" w:color="C8CCD0"/>
            </w:tcBorders>
          </w:tcPr>
          <w:p>
            <w:pPr>
              <w:spacing w:after="40" w:before="40"/>
            </w:pPr>
          </w:p>
        </w:tc>
      </w:tr>
    </w:tbl>
    <w:p>
      <w:pPr>
        <w:spacing w:after="40"/>
      </w:pPr>
    </w:p>
    <w:p>
      <w:pPr>
        <w:keepNext/>
        <w:spacing w:before="280" w:after="80"/>
        <w:pBdr>
          <w:bottom w:val="single" w:sz="6" w:space="4" w:color="C8CCD0"/>
        </w:pBdr>
      </w:pPr>
      <w:r>
        <w:rPr>
          <w:rFonts w:ascii="Georgia" w:hAnsi="Georgia"/>
          <w:b/>
          <w:color w:val="14171A"/>
          <w:sz w:val="26"/>
        </w:rPr>
        <w:t>Part 3. Origin of funds</w:t>
      </w:r>
    </w:p>
    <w:tbl>
      <w:tblPr>
        <w:tblW w:type="dxa" w:w="9792"/>
        <w:jc w:val="left"/>
        <w:tblLayout w:type="fixed"/>
        <w:tblLook w:firstColumn="1" w:firstRow="1" w:lastColumn="0" w:lastRow="0" w:noHBand="0" w:noVBand="1" w:val="04A0"/>
      </w:tblPr>
      <w:tblGrid>
        <w:gridCol w:w="3672"/>
        <w:gridCol w:w="6120"/>
      </w:tblGrid>
      <w:tr>
        <w:trPr>
          <w:trHeight w:val="432" w:hRule="atLeast"/>
        </w:trPr>
        <w:tc>
          <w:tcPr>
            <w:tcW w:type="dxa" w:w="3672"/>
            <w:tcBorders>
              <w:bottom w:val="single" w:sz="4" w:space="0" w:color="C8CCD0"/>
            </w:tcBorders>
          </w:tcPr>
          <w:p>
            <w:pPr>
              <w:spacing w:after="40" w:before="40"/>
            </w:pPr>
            <w:r>
              <w:rPr>
                <w:rFonts w:ascii="Georgia" w:hAnsi="Georgia"/>
                <w:b w:val="0"/>
                <w:i w:val="0"/>
                <w:color w:val="14171A"/>
                <w:sz w:val="17"/>
              </w:rPr>
              <w:t>Source of the funds used</w:t>
            </w:r>
          </w:p>
        </w:tc>
        <w:tc>
          <w:tcPr>
            <w:tcW w:type="dxa" w:w="6120"/>
            <w:tcBorders>
              <w:bottom w:val="single" w:sz="4" w:space="0" w:color="C8CCD0"/>
            </w:tcBorders>
          </w:tcPr>
          <w:p>
            <w:pPr>
              <w:spacing w:after="40" w:before="40"/>
            </w:pPr>
            <w:r>
              <w:rPr>
                <w:rFonts w:ascii="Georgia" w:hAnsi="Georgia"/>
                <w:b w:val="0"/>
                <w:i w:val="0"/>
                <w:color w:val="14171A"/>
                <w:sz w:val="17"/>
              </w:rPr>
              <w:t>☐ Employment ☐ Business ownership ☐ Sale of a business ☐ Sale of assets ☐ Investment returns ☐ Inheritance or gift ☐ Loan or credit facility ☐ Operating revenue ☐ Capital call from investors ☐ Other: ______</w:t>
            </w:r>
          </w:p>
        </w:tc>
      </w:tr>
      <w:tr>
        <w:trPr>
          <w:trHeight w:val="432" w:hRule="atLeast"/>
        </w:trPr>
        <w:tc>
          <w:tcPr>
            <w:tcW w:type="dxa" w:w="3672"/>
            <w:tcBorders>
              <w:bottom w:val="single" w:sz="4" w:space="0" w:color="C8CCD0"/>
            </w:tcBorders>
          </w:tcPr>
          <w:p>
            <w:pPr>
              <w:spacing w:after="40" w:before="40"/>
            </w:pPr>
            <w:r>
              <w:rPr>
                <w:rFonts w:ascii="Georgia" w:hAnsi="Georgia"/>
                <w:b w:val="0"/>
                <w:i w:val="0"/>
                <w:color w:val="14171A"/>
                <w:sz w:val="17"/>
              </w:rPr>
              <w:t>Description, one or two sentences</w:t>
            </w:r>
          </w:p>
        </w:tc>
        <w:tc>
          <w:tcPr>
            <w:tcW w:type="dxa" w:w="6120"/>
            <w:shd w:val="clear" w:color="auto" w:fill="FAFAFA"/>
            <w:tcBorders>
              <w:bottom w:val="single" w:sz="4" w:space="0" w:color="C8CCD0"/>
            </w:tcBorders>
          </w:tcPr>
          <w:p>
            <w:pPr>
              <w:spacing w:after="40" w:before="40"/>
            </w:pPr>
          </w:p>
        </w:tc>
      </w:tr>
      <w:tr>
        <w:trPr>
          <w:trHeight w:val="432" w:hRule="atLeast"/>
        </w:trPr>
        <w:tc>
          <w:tcPr>
            <w:tcW w:type="dxa" w:w="3672"/>
            <w:tcBorders>
              <w:bottom w:val="single" w:sz="4" w:space="0" w:color="C8CCD0"/>
            </w:tcBorders>
          </w:tcPr>
          <w:p>
            <w:pPr>
              <w:spacing w:after="40" w:before="40"/>
            </w:pPr>
            <w:r>
              <w:rPr>
                <w:rFonts w:ascii="Georgia" w:hAnsi="Georgia"/>
                <w:b w:val="0"/>
                <w:i w:val="0"/>
                <w:color w:val="14171A"/>
                <w:sz w:val="17"/>
              </w:rPr>
              <w:t>Remitting institution and country</w:t>
            </w:r>
          </w:p>
        </w:tc>
        <w:tc>
          <w:tcPr>
            <w:tcW w:type="dxa" w:w="6120"/>
            <w:shd w:val="clear" w:color="auto" w:fill="FAFAFA"/>
            <w:tcBorders>
              <w:bottom w:val="single" w:sz="4" w:space="0" w:color="C8CCD0"/>
            </w:tcBorders>
          </w:tcPr>
          <w:p>
            <w:pPr>
              <w:spacing w:after="40" w:before="40"/>
            </w:pPr>
          </w:p>
        </w:tc>
      </w:tr>
      <w:tr>
        <w:trPr>
          <w:trHeight w:val="432" w:hRule="atLeast"/>
        </w:trPr>
        <w:tc>
          <w:tcPr>
            <w:tcW w:type="dxa" w:w="3672"/>
            <w:tcBorders>
              <w:bottom w:val="single" w:sz="4" w:space="0" w:color="C8CCD0"/>
            </w:tcBorders>
          </w:tcPr>
          <w:p>
            <w:pPr>
              <w:spacing w:after="40" w:before="40"/>
            </w:pPr>
            <w:r>
              <w:rPr>
                <w:rFonts w:ascii="Georgia" w:hAnsi="Georgia"/>
                <w:b w:val="0"/>
                <w:i w:val="0"/>
                <w:color w:val="14171A"/>
                <w:sz w:val="17"/>
              </w:rPr>
              <w:t>Third party payer?</w:t>
            </w:r>
          </w:p>
        </w:tc>
        <w:tc>
          <w:tcPr>
            <w:tcW w:type="dxa" w:w="6120"/>
            <w:tcBorders>
              <w:bottom w:val="single" w:sz="4" w:space="0" w:color="C8CCD0"/>
            </w:tcBorders>
          </w:tcPr>
          <w:p>
            <w:pPr>
              <w:spacing w:after="40" w:before="40"/>
            </w:pPr>
            <w:r>
              <w:rPr>
                <w:rFonts w:ascii="Georgia" w:hAnsi="Georgia"/>
                <w:b w:val="0"/>
                <w:i w:val="0"/>
                <w:color w:val="14171A"/>
                <w:sz w:val="17"/>
              </w:rPr>
              <w:t>☐ No ☐ Yes, relationship: ____________________</w:t>
            </w:r>
          </w:p>
        </w:tc>
      </w:tr>
      <w:tr>
        <w:trPr>
          <w:trHeight w:val="432" w:hRule="atLeast"/>
        </w:trPr>
        <w:tc>
          <w:tcPr>
            <w:tcW w:type="dxa" w:w="3672"/>
            <w:tcBorders>
              <w:bottom w:val="single" w:sz="4" w:space="0" w:color="C8CCD0"/>
            </w:tcBorders>
          </w:tcPr>
          <w:p>
            <w:pPr>
              <w:spacing w:after="40" w:before="40"/>
            </w:pPr>
            <w:r>
              <w:rPr>
                <w:rFonts w:ascii="Georgia" w:hAnsi="Georgia"/>
                <w:b w:val="0"/>
                <w:i w:val="0"/>
                <w:color w:val="14171A"/>
                <w:sz w:val="17"/>
              </w:rPr>
              <w:t>Supporting document attached</w:t>
            </w:r>
          </w:p>
        </w:tc>
        <w:tc>
          <w:tcPr>
            <w:tcW w:type="dxa" w:w="6120"/>
            <w:tcBorders>
              <w:bottom w:val="single" w:sz="4" w:space="0" w:color="C8CCD0"/>
            </w:tcBorders>
          </w:tcPr>
          <w:p>
            <w:pPr>
              <w:spacing w:after="40" w:before="40"/>
            </w:pPr>
            <w:r>
              <w:rPr>
                <w:rFonts w:ascii="Georgia" w:hAnsi="Georgia"/>
                <w:b w:val="0"/>
                <w:i w:val="0"/>
                <w:color w:val="14171A"/>
                <w:sz w:val="17"/>
              </w:rPr>
              <w:t>☐ Bank statement ☐ Sale agreement ☐ Capital call notice ☐ Loan agreement ☐ Accounts ☐ Other: ______</w:t>
            </w:r>
          </w:p>
        </w:tc>
      </w:tr>
      <w:tr>
        <w:trPr>
          <w:trHeight w:val="432" w:hRule="atLeast"/>
        </w:trPr>
        <w:tc>
          <w:tcPr>
            <w:tcW w:type="dxa" w:w="3672"/>
            <w:tcBorders>
              <w:bottom w:val="single" w:sz="4" w:space="0" w:color="C8CCD0"/>
            </w:tcBorders>
          </w:tcPr>
          <w:p>
            <w:pPr>
              <w:spacing w:after="40" w:before="40"/>
            </w:pPr>
            <w:r>
              <w:rPr>
                <w:rFonts w:ascii="Georgia" w:hAnsi="Georgia"/>
                <w:b w:val="0"/>
                <w:i w:val="0"/>
                <w:color w:val="14171A"/>
                <w:sz w:val="17"/>
              </w:rPr>
              <w:t>Is any party a regulated institution?</w:t>
            </w:r>
          </w:p>
        </w:tc>
        <w:tc>
          <w:tcPr>
            <w:tcW w:type="dxa" w:w="6120"/>
            <w:tcBorders>
              <w:bottom w:val="single" w:sz="4" w:space="0" w:color="C8CCD0"/>
            </w:tcBorders>
          </w:tcPr>
          <w:p>
            <w:pPr>
              <w:spacing w:after="40" w:before="40"/>
            </w:pPr>
            <w:r>
              <w:rPr>
                <w:rFonts w:ascii="Georgia" w:hAnsi="Georgia"/>
                <w:b w:val="0"/>
                <w:i w:val="0"/>
                <w:color w:val="14171A"/>
                <w:sz w:val="17"/>
              </w:rPr>
              <w:t>☐ No ☐ Yes, name and registration: ____________________</w:t>
            </w:r>
          </w:p>
        </w:tc>
      </w:tr>
    </w:tbl>
    <w:p>
      <w:pPr>
        <w:spacing w:after="40"/>
      </w:pPr>
    </w:p>
    <w:p>
      <w:pPr>
        <w:keepNext/>
        <w:spacing w:before="280" w:after="80"/>
        <w:pBdr>
          <w:bottom w:val="single" w:sz="6" w:space="4" w:color="C8CCD0"/>
        </w:pBdr>
      </w:pPr>
      <w:r>
        <w:rPr>
          <w:rFonts w:ascii="Georgia" w:hAnsi="Georgia"/>
          <w:b/>
          <w:color w:val="14171A"/>
          <w:sz w:val="26"/>
        </w:rPr>
        <w:t>Part 4. Screening</w:t>
      </w:r>
    </w:p>
    <w:p>
      <w:r>
        <w:rPr>
          <w:rFonts w:ascii="Georgia" w:hAnsi="Georgia"/>
          <w:b w:val="0"/>
          <w:i w:val="0"/>
          <w:color w:val="14171A"/>
          <w:sz w:val="20"/>
        </w:rPr>
        <w:t>Every party in Part 2 and every beneficial owner in PROOF-E must appear here. Screening must be run within 30 days before the effective date and never after it.</w:t>
      </w:r>
    </w:p>
    <w:tbl>
      <w:tblPr>
        <w:tblW w:type="dxa" w:w="9792"/>
        <w:jc w:val="left"/>
        <w:tblLayout w:type="fixed"/>
        <w:tblLook w:firstColumn="1" w:firstRow="1" w:lastColumn="0" w:lastRow="0" w:noHBand="0" w:noVBand="1" w:val="04A0"/>
      </w:tblPr>
      <w:tblGrid>
        <w:gridCol w:w="1958"/>
        <w:gridCol w:w="1958"/>
        <w:gridCol w:w="1958"/>
        <w:gridCol w:w="1958"/>
        <w:gridCol w:w="1958"/>
      </w:tblGrid>
      <w:tr>
        <w:tc>
          <w:tcPr>
            <w:tcW w:type="dxa" w:w="1958"/>
            <w:tcBorders>
              <w:left w:val="single" w:sz="4" w:space="0" w:color="C8CCD0"/>
              <w:bottom w:val="single" w:sz="10" w:space="0" w:color="14171A"/>
              <w:right w:val="single" w:sz="4" w:space="0" w:color="C8CCD0"/>
            </w:tcBorders>
          </w:tcPr>
          <w:p>
            <w:pPr>
              <w:spacing w:after="40"/>
            </w:pPr>
            <w:r>
              <w:rPr>
                <w:rFonts w:ascii="Arial" w:hAnsi="Arial"/>
                <w:b/>
                <w:color w:val="3D4348"/>
                <w:sz w:val="14"/>
              </w:rPr>
              <w:t>PARTY SCREENED</w:t>
            </w:r>
          </w:p>
        </w:tc>
        <w:tc>
          <w:tcPr>
            <w:tcW w:type="dxa" w:w="1958"/>
            <w:tcBorders>
              <w:left w:val="single" w:sz="4" w:space="0" w:color="C8CCD0"/>
              <w:bottom w:val="single" w:sz="10" w:space="0" w:color="14171A"/>
              <w:right w:val="single" w:sz="4" w:space="0" w:color="C8CCD0"/>
            </w:tcBorders>
          </w:tcPr>
          <w:p>
            <w:pPr>
              <w:spacing w:after="40"/>
            </w:pPr>
            <w:r>
              <w:rPr>
                <w:rFonts w:ascii="Arial" w:hAnsi="Arial"/>
                <w:b/>
                <w:color w:val="3D4348"/>
                <w:sz w:val="14"/>
              </w:rPr>
              <w:t>PROVIDER</w:t>
            </w:r>
          </w:p>
        </w:tc>
        <w:tc>
          <w:tcPr>
            <w:tcW w:type="dxa" w:w="1958"/>
            <w:tcBorders>
              <w:left w:val="single" w:sz="4" w:space="0" w:color="C8CCD0"/>
              <w:bottom w:val="single" w:sz="10" w:space="0" w:color="14171A"/>
              <w:right w:val="single" w:sz="4" w:space="0" w:color="C8CCD0"/>
            </w:tcBorders>
          </w:tcPr>
          <w:p>
            <w:pPr>
              <w:spacing w:after="40"/>
            </w:pPr>
            <w:r>
              <w:rPr>
                <w:rFonts w:ascii="Arial" w:hAnsi="Arial"/>
                <w:b/>
                <w:color w:val="3D4348"/>
                <w:sz w:val="14"/>
              </w:rPr>
              <w:t>DATE RUN</w:t>
            </w:r>
          </w:p>
        </w:tc>
        <w:tc>
          <w:tcPr>
            <w:tcW w:type="dxa" w:w="1958"/>
            <w:tcBorders>
              <w:left w:val="single" w:sz="4" w:space="0" w:color="C8CCD0"/>
              <w:bottom w:val="single" w:sz="10" w:space="0" w:color="14171A"/>
              <w:right w:val="single" w:sz="4" w:space="0" w:color="C8CCD0"/>
            </w:tcBorders>
          </w:tcPr>
          <w:p>
            <w:pPr>
              <w:spacing w:after="40"/>
            </w:pPr>
            <w:r>
              <w:rPr>
                <w:rFonts w:ascii="Arial" w:hAnsi="Arial"/>
                <w:b/>
                <w:color w:val="3D4348"/>
                <w:sz w:val="14"/>
              </w:rPr>
              <w:t>LISTS CHECKED</w:t>
            </w:r>
          </w:p>
        </w:tc>
        <w:tc>
          <w:tcPr>
            <w:tcW w:type="dxa" w:w="1958"/>
            <w:tcBorders>
              <w:left w:val="single" w:sz="4" w:space="0" w:color="C8CCD0"/>
              <w:bottom w:val="single" w:sz="10" w:space="0" w:color="14171A"/>
              <w:right w:val="single" w:sz="4" w:space="0" w:color="C8CCD0"/>
            </w:tcBorders>
          </w:tcPr>
          <w:p>
            <w:pPr>
              <w:spacing w:after="40"/>
            </w:pPr>
            <w:r>
              <w:rPr>
                <w:rFonts w:ascii="Arial" w:hAnsi="Arial"/>
                <w:b/>
                <w:color w:val="3D4348"/>
                <w:sz w:val="14"/>
              </w:rPr>
              <w:t>RESULT</w:t>
            </w:r>
          </w:p>
        </w:tc>
      </w:tr>
      <w:tr>
        <w:trPr>
          <w:trHeight w:val="489" w:hRule="atLeast"/>
        </w:trPr>
        <w:tc>
          <w:tcPr>
            <w:tcW w:type="dxa" w:w="1958"/>
            <w:shd w:val="clear" w:color="auto" w:fill="FAFAFA"/>
            <w:tcBorders>
              <w:left w:val="single" w:sz="4" w:space="0" w:color="C8CCD0"/>
              <w:bottom w:val="single" w:sz="4" w:space="0" w:color="C8CCD0"/>
              <w:right w:val="single" w:sz="4" w:space="0" w:color="C8CCD0"/>
            </w:tcBorders>
          </w:tcPr>
          <w:p>
            <w:pPr>
              <w:spacing w:after="40" w:before="40"/>
            </w:pPr>
          </w:p>
        </w:tc>
        <w:tc>
          <w:tcPr>
            <w:tcW w:type="dxa" w:w="1958"/>
            <w:shd w:val="clear" w:color="auto" w:fill="FAFAFA"/>
            <w:tcBorders>
              <w:left w:val="single" w:sz="4" w:space="0" w:color="C8CCD0"/>
              <w:bottom w:val="single" w:sz="4" w:space="0" w:color="C8CCD0"/>
              <w:right w:val="single" w:sz="4" w:space="0" w:color="C8CCD0"/>
            </w:tcBorders>
          </w:tcPr>
          <w:p>
            <w:pPr>
              <w:spacing w:after="40" w:before="40"/>
            </w:pPr>
          </w:p>
        </w:tc>
        <w:tc>
          <w:tcPr>
            <w:tcW w:type="dxa" w:w="1958"/>
            <w:shd w:val="clear" w:color="auto" w:fill="FAFAFA"/>
            <w:tcBorders>
              <w:left w:val="single" w:sz="4" w:space="0" w:color="C8CCD0"/>
              <w:bottom w:val="single" w:sz="4" w:space="0" w:color="C8CCD0"/>
              <w:right w:val="single" w:sz="4" w:space="0" w:color="C8CCD0"/>
            </w:tcBorders>
          </w:tcPr>
          <w:p>
            <w:pPr>
              <w:spacing w:after="40" w:before="40"/>
            </w:pPr>
          </w:p>
        </w:tc>
        <w:tc>
          <w:tcPr>
            <w:tcW w:type="dxa" w:w="1958"/>
            <w:tcBorders>
              <w:left w:val="single" w:sz="4" w:space="0" w:color="C8CCD0"/>
              <w:bottom w:val="single" w:sz="4" w:space="0" w:color="C8CCD0"/>
              <w:right w:val="single" w:sz="4" w:space="0" w:color="C8CCD0"/>
            </w:tcBorders>
          </w:tcPr>
          <w:p>
            <w:pPr>
              <w:spacing w:after="40" w:before="40"/>
            </w:pPr>
            <w:r>
              <w:rPr>
                <w:rFonts w:ascii="Georgia" w:hAnsi="Georgia"/>
                <w:b w:val="0"/>
                <w:i w:val="0"/>
                <w:color w:val="14171A"/>
                <w:sz w:val="17"/>
              </w:rPr>
              <w:t>☐ OFAC ☐ Consolidated non-US ☐ PEP ☐ Adverse media</w:t>
            </w:r>
          </w:p>
        </w:tc>
        <w:tc>
          <w:tcPr>
            <w:tcW w:type="dxa" w:w="1958"/>
            <w:tcBorders>
              <w:left w:val="single" w:sz="4" w:space="0" w:color="C8CCD0"/>
              <w:bottom w:val="single" w:sz="4" w:space="0" w:color="C8CCD0"/>
              <w:right w:val="single" w:sz="4" w:space="0" w:color="C8CCD0"/>
            </w:tcBorders>
          </w:tcPr>
          <w:p>
            <w:pPr>
              <w:spacing w:after="40" w:before="40"/>
            </w:pPr>
            <w:r>
              <w:rPr>
                <w:rFonts w:ascii="Georgia" w:hAnsi="Georgia"/>
                <w:b w:val="0"/>
                <w:i w:val="0"/>
                <w:color w:val="14171A"/>
                <w:sz w:val="17"/>
              </w:rPr>
              <w:t>☐ No match ☐ Match, see below</w:t>
            </w:r>
          </w:p>
        </w:tc>
      </w:tr>
    </w:tbl>
    <w:p>
      <w:pPr>
        <w:spacing w:after="40"/>
      </w:pPr>
    </w:p>
    <w:p>
      <w:r>
        <w:rPr>
          <w:rFonts w:ascii="Georgia" w:hAnsi="Georgia"/>
          <w:b w:val="0"/>
          <w:i w:val="0"/>
          <w:color w:val="14171A"/>
          <w:sz w:val="20"/>
        </w:rPr>
        <w:t>For every match, whether or not it was cleared:</w:t>
      </w:r>
    </w:p>
    <w:tbl>
      <w:tblPr>
        <w:tblW w:type="dxa" w:w="9792"/>
        <w:jc w:val="left"/>
        <w:tblLayout w:type="fixed"/>
        <w:tblLook w:firstColumn="1" w:firstRow="1" w:lastColumn="0" w:lastRow="0" w:noHBand="0" w:noVBand="1" w:val="04A0"/>
      </w:tblPr>
      <w:tblGrid>
        <w:gridCol w:w="1632"/>
        <w:gridCol w:w="1632"/>
        <w:gridCol w:w="1632"/>
        <w:gridCol w:w="1632"/>
        <w:gridCol w:w="1632"/>
        <w:gridCol w:w="1632"/>
      </w:tblGrid>
      <w:tr>
        <w:tc>
          <w:tcPr>
            <w:tcW w:type="dxa" w:w="1632"/>
            <w:tcBorders>
              <w:left w:val="single" w:sz="4" w:space="0" w:color="C8CCD0"/>
              <w:bottom w:val="single" w:sz="10" w:space="0" w:color="14171A"/>
              <w:right w:val="single" w:sz="4" w:space="0" w:color="C8CCD0"/>
            </w:tcBorders>
          </w:tcPr>
          <w:p>
            <w:pPr>
              <w:spacing w:after="40"/>
            </w:pPr>
            <w:r>
              <w:rPr>
                <w:rFonts w:ascii="Arial" w:hAnsi="Arial"/>
                <w:b/>
                <w:color w:val="3D4348"/>
                <w:sz w:val="14"/>
              </w:rPr>
              <w:t>PARTY</w:t>
            </w:r>
          </w:p>
        </w:tc>
        <w:tc>
          <w:tcPr>
            <w:tcW w:type="dxa" w:w="1632"/>
            <w:tcBorders>
              <w:left w:val="single" w:sz="4" w:space="0" w:color="C8CCD0"/>
              <w:bottom w:val="single" w:sz="10" w:space="0" w:color="14171A"/>
              <w:right w:val="single" w:sz="4" w:space="0" w:color="C8CCD0"/>
            </w:tcBorders>
          </w:tcPr>
          <w:p>
            <w:pPr>
              <w:spacing w:after="40"/>
            </w:pPr>
            <w:r>
              <w:rPr>
                <w:rFonts w:ascii="Arial" w:hAnsi="Arial"/>
                <w:b/>
                <w:color w:val="3D4348"/>
                <w:sz w:val="14"/>
              </w:rPr>
              <w:t>LIST AND MATCHED NAME</w:t>
            </w:r>
          </w:p>
        </w:tc>
        <w:tc>
          <w:tcPr>
            <w:tcW w:type="dxa" w:w="1632"/>
            <w:tcBorders>
              <w:left w:val="single" w:sz="4" w:space="0" w:color="C8CCD0"/>
              <w:bottom w:val="single" w:sz="10" w:space="0" w:color="14171A"/>
              <w:right w:val="single" w:sz="4" w:space="0" w:color="C8CCD0"/>
            </w:tcBorders>
          </w:tcPr>
          <w:p>
            <w:pPr>
              <w:spacing w:after="40"/>
            </w:pPr>
            <w:r>
              <w:rPr>
                <w:rFonts w:ascii="Arial" w:hAnsi="Arial"/>
                <w:b/>
                <w:color w:val="3D4348"/>
                <w:sz w:val="14"/>
              </w:rPr>
              <w:t>CLEARED OR ESCALATED</w:t>
            </w:r>
          </w:p>
        </w:tc>
        <w:tc>
          <w:tcPr>
            <w:tcW w:type="dxa" w:w="1632"/>
            <w:tcBorders>
              <w:left w:val="single" w:sz="4" w:space="0" w:color="C8CCD0"/>
              <w:bottom w:val="single" w:sz="10" w:space="0" w:color="14171A"/>
              <w:right w:val="single" w:sz="4" w:space="0" w:color="C8CCD0"/>
            </w:tcBorders>
          </w:tcPr>
          <w:p>
            <w:pPr>
              <w:spacing w:after="40"/>
            </w:pPr>
            <w:r>
              <w:rPr>
                <w:rFonts w:ascii="Arial" w:hAnsi="Arial"/>
                <w:b/>
                <w:color w:val="3D4348"/>
                <w:sz w:val="14"/>
              </w:rPr>
              <w:t>DECIDED BY</w:t>
            </w:r>
          </w:p>
        </w:tc>
        <w:tc>
          <w:tcPr>
            <w:tcW w:type="dxa" w:w="1632"/>
            <w:tcBorders>
              <w:left w:val="single" w:sz="4" w:space="0" w:color="C8CCD0"/>
              <w:bottom w:val="single" w:sz="10" w:space="0" w:color="14171A"/>
              <w:right w:val="single" w:sz="4" w:space="0" w:color="C8CCD0"/>
            </w:tcBorders>
          </w:tcPr>
          <w:p>
            <w:pPr>
              <w:spacing w:after="40"/>
            </w:pPr>
            <w:r>
              <w:rPr>
                <w:rFonts w:ascii="Arial" w:hAnsi="Arial"/>
                <w:b/>
                <w:color w:val="3D4348"/>
                <w:sz w:val="14"/>
              </w:rPr>
              <w:t>DATE</w:t>
            </w:r>
          </w:p>
        </w:tc>
        <w:tc>
          <w:tcPr>
            <w:tcW w:type="dxa" w:w="1632"/>
            <w:tcBorders>
              <w:left w:val="single" w:sz="4" w:space="0" w:color="C8CCD0"/>
              <w:bottom w:val="single" w:sz="10" w:space="0" w:color="14171A"/>
              <w:right w:val="single" w:sz="4" w:space="0" w:color="C8CCD0"/>
            </w:tcBorders>
          </w:tcPr>
          <w:p>
            <w:pPr>
              <w:spacing w:after="40"/>
            </w:pPr>
            <w:r>
              <w:rPr>
                <w:rFonts w:ascii="Arial" w:hAnsi="Arial"/>
                <w:b/>
                <w:color w:val="3D4348"/>
                <w:sz w:val="14"/>
              </w:rPr>
              <w:t>REASON FOR THE CONCLUSION</w:t>
            </w:r>
          </w:p>
        </w:tc>
      </w:tr>
      <w:tr>
        <w:trPr>
          <w:trHeight w:val="489" w:hRule="atLeast"/>
        </w:trPr>
        <w:tc>
          <w:tcPr>
            <w:tcW w:type="dxa" w:w="1632"/>
            <w:shd w:val="clear" w:color="auto" w:fill="FAFAFA"/>
            <w:tcBorders>
              <w:left w:val="single" w:sz="4" w:space="0" w:color="C8CCD0"/>
              <w:bottom w:val="single" w:sz="4" w:space="0" w:color="C8CCD0"/>
              <w:right w:val="single" w:sz="4" w:space="0" w:color="C8CCD0"/>
            </w:tcBorders>
          </w:tcPr>
          <w:p>
            <w:pPr>
              <w:spacing w:after="40" w:before="40"/>
            </w:pPr>
          </w:p>
        </w:tc>
        <w:tc>
          <w:tcPr>
            <w:tcW w:type="dxa" w:w="1632"/>
            <w:shd w:val="clear" w:color="auto" w:fill="FAFAFA"/>
            <w:tcBorders>
              <w:left w:val="single" w:sz="4" w:space="0" w:color="C8CCD0"/>
              <w:bottom w:val="single" w:sz="4" w:space="0" w:color="C8CCD0"/>
              <w:right w:val="single" w:sz="4" w:space="0" w:color="C8CCD0"/>
            </w:tcBorders>
          </w:tcPr>
          <w:p>
            <w:pPr>
              <w:spacing w:after="40" w:before="40"/>
            </w:pPr>
          </w:p>
        </w:tc>
        <w:tc>
          <w:tcPr>
            <w:tcW w:type="dxa" w:w="1632"/>
            <w:shd w:val="clear" w:color="auto" w:fill="FAFAFA"/>
            <w:tcBorders>
              <w:left w:val="single" w:sz="4" w:space="0" w:color="C8CCD0"/>
              <w:bottom w:val="single" w:sz="4" w:space="0" w:color="C8CCD0"/>
              <w:right w:val="single" w:sz="4" w:space="0" w:color="C8CCD0"/>
            </w:tcBorders>
          </w:tcPr>
          <w:p>
            <w:pPr>
              <w:spacing w:after="40" w:before="40"/>
            </w:pPr>
          </w:p>
        </w:tc>
        <w:tc>
          <w:tcPr>
            <w:tcW w:type="dxa" w:w="1632"/>
            <w:shd w:val="clear" w:color="auto" w:fill="FAFAFA"/>
            <w:tcBorders>
              <w:left w:val="single" w:sz="4" w:space="0" w:color="C8CCD0"/>
              <w:bottom w:val="single" w:sz="4" w:space="0" w:color="C8CCD0"/>
              <w:right w:val="single" w:sz="4" w:space="0" w:color="C8CCD0"/>
            </w:tcBorders>
          </w:tcPr>
          <w:p>
            <w:pPr>
              <w:spacing w:after="40" w:before="40"/>
            </w:pPr>
          </w:p>
        </w:tc>
        <w:tc>
          <w:tcPr>
            <w:tcW w:type="dxa" w:w="1632"/>
            <w:shd w:val="clear" w:color="auto" w:fill="FAFAFA"/>
            <w:tcBorders>
              <w:left w:val="single" w:sz="4" w:space="0" w:color="C8CCD0"/>
              <w:bottom w:val="single" w:sz="4" w:space="0" w:color="C8CCD0"/>
              <w:right w:val="single" w:sz="4" w:space="0" w:color="C8CCD0"/>
            </w:tcBorders>
          </w:tcPr>
          <w:p>
            <w:pPr>
              <w:spacing w:after="40" w:before="40"/>
            </w:pPr>
          </w:p>
        </w:tc>
        <w:tc>
          <w:tcPr>
            <w:tcW w:type="dxa" w:w="1632"/>
            <w:shd w:val="clear" w:color="auto" w:fill="FAFAFA"/>
            <w:tcBorders>
              <w:left w:val="single" w:sz="4" w:space="0" w:color="C8CCD0"/>
              <w:bottom w:val="single" w:sz="4" w:space="0" w:color="C8CCD0"/>
              <w:right w:val="single" w:sz="4" w:space="0" w:color="C8CCD0"/>
            </w:tcBorders>
          </w:tcPr>
          <w:p>
            <w:pPr>
              <w:spacing w:after="40" w:before="40"/>
            </w:pPr>
          </w:p>
        </w:tc>
      </w:tr>
    </w:tbl>
    <w:p>
      <w:pPr>
        <w:spacing w:after="40"/>
      </w:pPr>
    </w:p>
    <w:p>
      <w:r>
        <w:rPr>
          <w:rFonts w:ascii="Georgia" w:hAnsi="Georgia"/>
          <w:b w:val="0"/>
          <w:i w:val="0"/>
          <w:color w:val="14171A"/>
          <w:sz w:val="20"/>
        </w:rPr>
        <w:t>A match cleared without a written reason is not a cleared match.</w:t>
      </w:r>
    </w:p>
    <w:p>
      <w:pPr>
        <w:keepNext/>
        <w:spacing w:before="280" w:after="80"/>
        <w:pBdr>
          <w:bottom w:val="single" w:sz="6" w:space="4" w:color="C8CCD0"/>
        </w:pBdr>
      </w:pPr>
      <w:r>
        <w:rPr>
          <w:rFonts w:ascii="Georgia" w:hAnsi="Georgia"/>
          <w:b/>
          <w:color w:val="14171A"/>
          <w:sz w:val="26"/>
        </w:rPr>
        <w:t>Part 5. Reports considered</w:t>
      </w:r>
    </w:p>
    <w:p>
      <w:r>
        <w:rPr>
          <w:rFonts w:ascii="Georgia" w:hAnsi="Georgia"/>
          <w:b w:val="0"/>
          <w:i w:val="0"/>
          <w:color w:val="14171A"/>
          <w:sz w:val="20"/>
        </w:rPr>
        <w:t>Record every one, including those you concluded were not required. A blank line and "not required" are not the same thing.</w:t>
      </w:r>
    </w:p>
    <w:tbl>
      <w:tblPr>
        <w:tblW w:type="dxa" w:w="9792"/>
        <w:jc w:val="left"/>
        <w:tblLayout w:type="fixed"/>
        <w:tblLook w:firstColumn="1" w:firstRow="1" w:lastColumn="0" w:lastRow="0" w:noHBand="0" w:noVBand="1" w:val="04A0"/>
      </w:tblPr>
      <w:tblGrid>
        <w:gridCol w:w="3264"/>
        <w:gridCol w:w="3264"/>
        <w:gridCol w:w="3264"/>
      </w:tblGrid>
      <w:tr>
        <w:tc>
          <w:tcPr>
            <w:tcW w:type="dxa" w:w="3264"/>
            <w:tcBorders>
              <w:left w:val="single" w:sz="4" w:space="0" w:color="C8CCD0"/>
              <w:bottom w:val="single" w:sz="10" w:space="0" w:color="14171A"/>
              <w:right w:val="single" w:sz="4" w:space="0" w:color="C8CCD0"/>
            </w:tcBorders>
          </w:tcPr>
          <w:p>
            <w:pPr>
              <w:spacing w:after="40"/>
            </w:pPr>
            <w:r>
              <w:rPr>
                <w:rFonts w:ascii="Arial" w:hAnsi="Arial"/>
                <w:b/>
                <w:color w:val="3D4348"/>
                <w:sz w:val="14"/>
              </w:rPr>
              <w:t>REPORT</w:t>
            </w:r>
          </w:p>
        </w:tc>
        <w:tc>
          <w:tcPr>
            <w:tcW w:type="dxa" w:w="3264"/>
            <w:tcBorders>
              <w:left w:val="single" w:sz="4" w:space="0" w:color="C8CCD0"/>
              <w:bottom w:val="single" w:sz="10" w:space="0" w:color="14171A"/>
              <w:right w:val="single" w:sz="4" w:space="0" w:color="C8CCD0"/>
            </w:tcBorders>
          </w:tcPr>
          <w:p>
            <w:pPr>
              <w:spacing w:after="40"/>
            </w:pPr>
            <w:r>
              <w:rPr>
                <w:rFonts w:ascii="Arial" w:hAnsi="Arial"/>
                <w:b/>
                <w:color w:val="3D4348"/>
                <w:sz w:val="14"/>
              </w:rPr>
              <w:t>CONCLUSION</w:t>
            </w:r>
          </w:p>
        </w:tc>
        <w:tc>
          <w:tcPr>
            <w:tcW w:type="dxa" w:w="3264"/>
            <w:tcBorders>
              <w:left w:val="single" w:sz="4" w:space="0" w:color="C8CCD0"/>
              <w:bottom w:val="single" w:sz="10" w:space="0" w:color="14171A"/>
              <w:right w:val="single" w:sz="4" w:space="0" w:color="C8CCD0"/>
            </w:tcBorders>
          </w:tcPr>
          <w:p>
            <w:pPr>
              <w:spacing w:after="40"/>
            </w:pPr>
            <w:r>
              <w:rPr>
                <w:rFonts w:ascii="Arial" w:hAnsi="Arial"/>
                <w:b/>
                <w:color w:val="3D4348"/>
                <w:sz w:val="14"/>
              </w:rPr>
              <w:t>REASON</w:t>
            </w:r>
          </w:p>
        </w:tc>
      </w:tr>
      <w:tr>
        <w:trPr>
          <w:trHeight w:val="489" w:hRule="atLeast"/>
        </w:trPr>
        <w:tc>
          <w:tcPr>
            <w:tcW w:type="dxa" w:w="3264"/>
            <w:tcBorders>
              <w:left w:val="single" w:sz="4" w:space="0" w:color="C8CCD0"/>
              <w:bottom w:val="single" w:sz="4" w:space="0" w:color="C8CCD0"/>
              <w:right w:val="single" w:sz="4" w:space="0" w:color="C8CCD0"/>
            </w:tcBorders>
          </w:tcPr>
          <w:p>
            <w:pPr>
              <w:spacing w:after="40" w:before="40"/>
            </w:pPr>
            <w:r>
              <w:rPr>
                <w:rFonts w:ascii="Georgia" w:hAnsi="Georgia"/>
                <w:b w:val="0"/>
                <w:i w:val="0"/>
                <w:color w:val="14171A"/>
                <w:sz w:val="17"/>
              </w:rPr>
              <w:t>IRS Form 8300, cash over $10,000</w:t>
            </w:r>
          </w:p>
        </w:tc>
        <w:tc>
          <w:tcPr>
            <w:tcW w:type="dxa" w:w="3264"/>
            <w:tcBorders>
              <w:left w:val="single" w:sz="4" w:space="0" w:color="C8CCD0"/>
              <w:bottom w:val="single" w:sz="4" w:space="0" w:color="C8CCD0"/>
              <w:right w:val="single" w:sz="4" w:space="0" w:color="C8CCD0"/>
            </w:tcBorders>
          </w:tcPr>
          <w:p>
            <w:pPr>
              <w:spacing w:after="40" w:before="40"/>
            </w:pPr>
            <w:r>
              <w:rPr>
                <w:rFonts w:ascii="Georgia" w:hAnsi="Georgia"/>
                <w:b w:val="0"/>
                <w:i w:val="0"/>
                <w:color w:val="14171A"/>
                <w:sz w:val="17"/>
              </w:rPr>
              <w:t>☐ Filed ☐ Not required ☐ Pending</w:t>
            </w:r>
          </w:p>
        </w:tc>
        <w:tc>
          <w:tcPr>
            <w:tcW w:type="dxa" w:w="3264"/>
            <w:shd w:val="clear" w:color="auto" w:fill="FAFAFA"/>
            <w:tcBorders>
              <w:left w:val="single" w:sz="4" w:space="0" w:color="C8CCD0"/>
              <w:bottom w:val="single" w:sz="4" w:space="0" w:color="C8CCD0"/>
              <w:right w:val="single" w:sz="4" w:space="0" w:color="C8CCD0"/>
            </w:tcBorders>
          </w:tcPr>
          <w:p>
            <w:pPr>
              <w:spacing w:after="40" w:before="40"/>
            </w:pPr>
          </w:p>
        </w:tc>
      </w:tr>
      <w:tr>
        <w:trPr>
          <w:trHeight w:val="489" w:hRule="atLeast"/>
        </w:trPr>
        <w:tc>
          <w:tcPr>
            <w:tcW w:type="dxa" w:w="3264"/>
            <w:tcBorders>
              <w:left w:val="single" w:sz="4" w:space="0" w:color="C8CCD0"/>
              <w:bottom w:val="single" w:sz="4" w:space="0" w:color="C8CCD0"/>
              <w:right w:val="single" w:sz="4" w:space="0" w:color="C8CCD0"/>
            </w:tcBorders>
          </w:tcPr>
          <w:p>
            <w:pPr>
              <w:spacing w:after="40" w:before="40"/>
            </w:pPr>
            <w:r>
              <w:rPr>
                <w:rFonts w:ascii="Georgia" w:hAnsi="Georgia"/>
                <w:b w:val="0"/>
                <w:i w:val="0"/>
                <w:color w:val="14171A"/>
                <w:sz w:val="17"/>
              </w:rPr>
              <w:t>Any report your own regime requires</w:t>
            </w:r>
          </w:p>
        </w:tc>
        <w:tc>
          <w:tcPr>
            <w:tcW w:type="dxa" w:w="3264"/>
            <w:tcBorders>
              <w:left w:val="single" w:sz="4" w:space="0" w:color="C8CCD0"/>
              <w:bottom w:val="single" w:sz="4" w:space="0" w:color="C8CCD0"/>
              <w:right w:val="single" w:sz="4" w:space="0" w:color="C8CCD0"/>
            </w:tcBorders>
          </w:tcPr>
          <w:p>
            <w:pPr>
              <w:spacing w:after="40" w:before="40"/>
            </w:pPr>
            <w:r>
              <w:rPr>
                <w:rFonts w:ascii="Georgia" w:hAnsi="Georgia"/>
                <w:b w:val="0"/>
                <w:i w:val="0"/>
                <w:color w:val="14171A"/>
                <w:sz w:val="17"/>
              </w:rPr>
              <w:t>☐ Filed ☐ Not required ☐ None applicable</w:t>
            </w:r>
          </w:p>
        </w:tc>
        <w:tc>
          <w:tcPr>
            <w:tcW w:type="dxa" w:w="3264"/>
            <w:shd w:val="clear" w:color="auto" w:fill="FAFAFA"/>
            <w:tcBorders>
              <w:left w:val="single" w:sz="4" w:space="0" w:color="C8CCD0"/>
              <w:bottom w:val="single" w:sz="4" w:space="0" w:color="C8CCD0"/>
              <w:right w:val="single" w:sz="4" w:space="0" w:color="C8CCD0"/>
            </w:tcBorders>
          </w:tcPr>
          <w:p>
            <w:pPr>
              <w:spacing w:after="40" w:before="40"/>
            </w:pPr>
          </w:p>
        </w:tc>
      </w:tr>
    </w:tbl>
    <w:p>
      <w:pPr>
        <w:spacing w:after="40"/>
      </w:pPr>
    </w:p>
    <w:p>
      <w:r>
        <w:rPr>
          <w:rFonts w:ascii="Georgia" w:hAnsi="Georgia"/>
          <w:b w:val="0"/>
          <w:i/>
          <w:color w:val="14171A"/>
          <w:sz w:val="20"/>
        </w:rPr>
        <w:t>Form 8300 reaches any trade or business receiving more than $10,000 in currency or equivalent. It is not a real estate rule and it is not limited by asset class.</w:t>
      </w:r>
    </w:p>
    <w:p>
      <w:r>
        <w:rPr>
          <w:rFonts w:ascii="Georgia" w:hAnsi="Georgia"/>
          <w:b w:val="0"/>
          <w:i w:val="0"/>
          <w:color w:val="14171A"/>
          <w:sz w:val="20"/>
        </w:rPr>
        <w:t>Where the matter is real estate, complete Annex A, which adds the reports that are specific to it.</w:t>
      </w:r>
    </w:p>
    <w:p>
      <w:pPr>
        <w:spacing w:before="80" w:after="80"/>
        <w:pBdr>
          <w:bottom w:val="single" w:sz="6" w:space="4" w:color="C8CCD0"/>
        </w:pBdr>
      </w:pPr>
    </w:p>
    <w:p>
      <w:pPr>
        <w:keepNext/>
        <w:spacing w:before="280" w:after="80"/>
        <w:pBdr>
          <w:bottom w:val="single" w:sz="6" w:space="4" w:color="C8CCD0"/>
        </w:pBdr>
      </w:pPr>
      <w:r>
        <w:rPr>
          <w:rFonts w:ascii="Georgia" w:hAnsi="Georgia"/>
          <w:b/>
          <w:color w:val="14171A"/>
          <w:sz w:val="26"/>
        </w:rPr>
        <w:t>Annex A. Real estate</w:t>
      </w:r>
    </w:p>
    <w:p>
      <w:r>
        <w:rPr>
          <w:rFonts w:ascii="Georgia" w:hAnsi="Georgia"/>
          <w:b w:val="0"/>
          <w:i w:val="0"/>
          <w:color w:val="14171A"/>
          <w:sz w:val="20"/>
        </w:rPr>
        <w:t>Complete this annex only where Part 1 records a real estate transfer. Leave it out entirely otherwise.</w:t>
      </w:r>
    </w:p>
    <w:tbl>
      <w:tblPr>
        <w:tblW w:type="dxa" w:w="9792"/>
        <w:jc w:val="left"/>
        <w:tblLayout w:type="fixed"/>
        <w:tblLook w:firstColumn="1" w:firstRow="1" w:lastColumn="0" w:lastRow="0" w:noHBand="0" w:noVBand="1" w:val="04A0"/>
      </w:tblPr>
      <w:tblGrid>
        <w:gridCol w:w="3672"/>
        <w:gridCol w:w="6120"/>
      </w:tblGrid>
      <w:tr>
        <w:trPr>
          <w:trHeight w:val="432" w:hRule="atLeast"/>
        </w:trPr>
        <w:tc>
          <w:tcPr>
            <w:tcW w:type="dxa" w:w="3672"/>
            <w:tcBorders>
              <w:bottom w:val="single" w:sz="4" w:space="0" w:color="C8CCD0"/>
            </w:tcBorders>
          </w:tcPr>
          <w:p>
            <w:pPr>
              <w:spacing w:after="40" w:before="40"/>
            </w:pPr>
            <w:r>
              <w:rPr>
                <w:rFonts w:ascii="Georgia" w:hAnsi="Georgia"/>
                <w:b w:val="0"/>
                <w:i w:val="0"/>
                <w:color w:val="14171A"/>
                <w:sz w:val="17"/>
              </w:rPr>
              <w:t>Property address</w:t>
            </w:r>
          </w:p>
        </w:tc>
        <w:tc>
          <w:tcPr>
            <w:tcW w:type="dxa" w:w="6120"/>
            <w:shd w:val="clear" w:color="auto" w:fill="FAFAFA"/>
            <w:tcBorders>
              <w:bottom w:val="single" w:sz="4" w:space="0" w:color="C8CCD0"/>
            </w:tcBorders>
          </w:tcPr>
          <w:p>
            <w:pPr>
              <w:spacing w:after="40" w:before="40"/>
            </w:pPr>
          </w:p>
        </w:tc>
      </w:tr>
      <w:tr>
        <w:trPr>
          <w:trHeight w:val="432" w:hRule="atLeast"/>
        </w:trPr>
        <w:tc>
          <w:tcPr>
            <w:tcW w:type="dxa" w:w="3672"/>
            <w:tcBorders>
              <w:bottom w:val="single" w:sz="4" w:space="0" w:color="C8CCD0"/>
            </w:tcBorders>
          </w:tcPr>
          <w:p>
            <w:pPr>
              <w:spacing w:after="40" w:before="40"/>
            </w:pPr>
            <w:r>
              <w:rPr>
                <w:rFonts w:ascii="Georgia" w:hAnsi="Georgia"/>
                <w:b w:val="0"/>
                <w:i w:val="0"/>
                <w:color w:val="14171A"/>
                <w:sz w:val="17"/>
              </w:rPr>
              <w:t>County and state</w:t>
            </w:r>
          </w:p>
        </w:tc>
        <w:tc>
          <w:tcPr>
            <w:tcW w:type="dxa" w:w="6120"/>
            <w:shd w:val="clear" w:color="auto" w:fill="FAFAFA"/>
            <w:tcBorders>
              <w:bottom w:val="single" w:sz="4" w:space="0" w:color="C8CCD0"/>
            </w:tcBorders>
          </w:tcPr>
          <w:p>
            <w:pPr>
              <w:spacing w:after="40" w:before="40"/>
            </w:pPr>
          </w:p>
        </w:tc>
      </w:tr>
      <w:tr>
        <w:trPr>
          <w:trHeight w:val="432" w:hRule="atLeast"/>
        </w:trPr>
        <w:tc>
          <w:tcPr>
            <w:tcW w:type="dxa" w:w="3672"/>
            <w:tcBorders>
              <w:bottom w:val="single" w:sz="4" w:space="0" w:color="C8CCD0"/>
            </w:tcBorders>
          </w:tcPr>
          <w:p>
            <w:pPr>
              <w:spacing w:after="40" w:before="40"/>
            </w:pPr>
            <w:r>
              <w:rPr>
                <w:rFonts w:ascii="Georgia" w:hAnsi="Georgia"/>
                <w:b w:val="0"/>
                <w:i w:val="0"/>
                <w:color w:val="14171A"/>
                <w:sz w:val="17"/>
              </w:rPr>
              <w:t>Land record or parcel reference</w:t>
            </w:r>
          </w:p>
        </w:tc>
        <w:tc>
          <w:tcPr>
            <w:tcW w:type="dxa" w:w="6120"/>
            <w:shd w:val="clear" w:color="auto" w:fill="FAFAFA"/>
            <w:tcBorders>
              <w:bottom w:val="single" w:sz="4" w:space="0" w:color="C8CCD0"/>
            </w:tcBorders>
          </w:tcPr>
          <w:p>
            <w:pPr>
              <w:spacing w:after="40" w:before="40"/>
            </w:pPr>
          </w:p>
        </w:tc>
      </w:tr>
      <w:tr>
        <w:trPr>
          <w:trHeight w:val="432" w:hRule="atLeast"/>
        </w:trPr>
        <w:tc>
          <w:tcPr>
            <w:tcW w:type="dxa" w:w="3672"/>
            <w:tcBorders>
              <w:bottom w:val="single" w:sz="4" w:space="0" w:color="C8CCD0"/>
            </w:tcBorders>
          </w:tcPr>
          <w:p>
            <w:pPr>
              <w:spacing w:after="40" w:before="40"/>
            </w:pPr>
            <w:r>
              <w:rPr>
                <w:rFonts w:ascii="Georgia" w:hAnsi="Georgia"/>
                <w:b w:val="0"/>
                <w:i w:val="0"/>
                <w:color w:val="14171A"/>
                <w:sz w:val="17"/>
              </w:rPr>
              <w:t>Residential or commercial</w:t>
            </w:r>
          </w:p>
        </w:tc>
        <w:tc>
          <w:tcPr>
            <w:tcW w:type="dxa" w:w="6120"/>
            <w:tcBorders>
              <w:bottom w:val="single" w:sz="4" w:space="0" w:color="C8CCD0"/>
            </w:tcBorders>
          </w:tcPr>
          <w:p>
            <w:pPr>
              <w:spacing w:after="40" w:before="40"/>
            </w:pPr>
            <w:r>
              <w:rPr>
                <w:rFonts w:ascii="Georgia" w:hAnsi="Georgia"/>
                <w:b w:val="0"/>
                <w:i w:val="0"/>
                <w:color w:val="14171A"/>
                <w:sz w:val="17"/>
              </w:rPr>
              <w:t>☐ Residential ☐ Commercial</w:t>
            </w:r>
          </w:p>
        </w:tc>
      </w:tr>
      <w:tr>
        <w:trPr>
          <w:trHeight w:val="432" w:hRule="atLeast"/>
        </w:trPr>
        <w:tc>
          <w:tcPr>
            <w:tcW w:type="dxa" w:w="3672"/>
            <w:tcBorders>
              <w:bottom w:val="single" w:sz="4" w:space="0" w:color="C8CCD0"/>
            </w:tcBorders>
          </w:tcPr>
          <w:p>
            <w:pPr>
              <w:spacing w:after="40" w:before="40"/>
            </w:pPr>
            <w:r>
              <w:rPr>
                <w:rFonts w:ascii="Georgia" w:hAnsi="Georgia"/>
                <w:b w:val="0"/>
                <w:i w:val="0"/>
                <w:color w:val="14171A"/>
                <w:sz w:val="17"/>
              </w:rPr>
              <w:t>Asset type, if commercial</w:t>
            </w:r>
          </w:p>
        </w:tc>
        <w:tc>
          <w:tcPr>
            <w:tcW w:type="dxa" w:w="6120"/>
            <w:tcBorders>
              <w:bottom w:val="single" w:sz="4" w:space="0" w:color="C8CCD0"/>
            </w:tcBorders>
          </w:tcPr>
          <w:p>
            <w:pPr>
              <w:spacing w:after="40" w:before="40"/>
            </w:pPr>
            <w:r>
              <w:rPr>
                <w:rFonts w:ascii="Georgia" w:hAnsi="Georgia"/>
                <w:b w:val="0"/>
                <w:i w:val="0"/>
                <w:color w:val="14171A"/>
                <w:sz w:val="17"/>
              </w:rPr>
              <w:t>☐ Office ☐ Retail ☐ Industrial ☐ Multifamily ☐ Hospitality ☐ Land ☐ Mixed use ☐ Other: ______</w:t>
            </w:r>
          </w:p>
        </w:tc>
      </w:tr>
      <w:tr>
        <w:trPr>
          <w:trHeight w:val="432" w:hRule="atLeast"/>
        </w:trPr>
        <w:tc>
          <w:tcPr>
            <w:tcW w:type="dxa" w:w="3672"/>
            <w:tcBorders>
              <w:bottom w:val="single" w:sz="4" w:space="0" w:color="C8CCD0"/>
            </w:tcBorders>
          </w:tcPr>
          <w:p>
            <w:pPr>
              <w:spacing w:after="40" w:before="40"/>
            </w:pPr>
            <w:r>
              <w:rPr>
                <w:rFonts w:ascii="Georgia" w:hAnsi="Georgia"/>
                <w:b w:val="0"/>
                <w:i w:val="0"/>
                <w:color w:val="14171A"/>
                <w:sz w:val="17"/>
              </w:rPr>
              <w:t>Financed?</w:t>
            </w:r>
          </w:p>
        </w:tc>
        <w:tc>
          <w:tcPr>
            <w:tcW w:type="dxa" w:w="6120"/>
            <w:tcBorders>
              <w:bottom w:val="single" w:sz="4" w:space="0" w:color="C8CCD0"/>
            </w:tcBorders>
          </w:tcPr>
          <w:p>
            <w:pPr>
              <w:spacing w:after="40" w:before="40"/>
            </w:pPr>
            <w:r>
              <w:rPr>
                <w:rFonts w:ascii="Georgia" w:hAnsi="Georgia"/>
                <w:b w:val="0"/>
                <w:i w:val="0"/>
                <w:color w:val="14171A"/>
                <w:sz w:val="17"/>
              </w:rPr>
              <w:t>☐ No ☐ Yes, lender: ____________________</w:t>
            </w:r>
          </w:p>
        </w:tc>
      </w:tr>
      <w:tr>
        <w:trPr>
          <w:trHeight w:val="432" w:hRule="atLeast"/>
        </w:trPr>
        <w:tc>
          <w:tcPr>
            <w:tcW w:type="dxa" w:w="3672"/>
            <w:tcBorders>
              <w:bottom w:val="single" w:sz="4" w:space="0" w:color="C8CCD0"/>
            </w:tcBorders>
          </w:tcPr>
          <w:p>
            <w:pPr>
              <w:spacing w:after="40" w:before="40"/>
            </w:pPr>
            <w:r>
              <w:rPr>
                <w:rFonts w:ascii="Georgia" w:hAnsi="Georgia"/>
                <w:b w:val="0"/>
                <w:i w:val="0"/>
                <w:color w:val="14171A"/>
                <w:sz w:val="17"/>
              </w:rPr>
              <w:t>Transferor is</w:t>
            </w:r>
          </w:p>
        </w:tc>
        <w:tc>
          <w:tcPr>
            <w:tcW w:type="dxa" w:w="6120"/>
            <w:tcBorders>
              <w:bottom w:val="single" w:sz="4" w:space="0" w:color="C8CCD0"/>
            </w:tcBorders>
          </w:tcPr>
          <w:p>
            <w:pPr>
              <w:spacing w:after="40" w:before="40"/>
            </w:pPr>
            <w:r>
              <w:rPr>
                <w:rFonts w:ascii="Georgia" w:hAnsi="Georgia"/>
                <w:b w:val="0"/>
                <w:i w:val="0"/>
                <w:color w:val="14171A"/>
                <w:sz w:val="17"/>
              </w:rPr>
              <w:t>☐ Individual ☐ Entity ☐ Trust ☐ Estate</w:t>
            </w:r>
          </w:p>
        </w:tc>
      </w:tr>
    </w:tbl>
    <w:p>
      <w:pPr>
        <w:spacing w:after="40"/>
      </w:pPr>
    </w:p>
    <w:p>
      <w:pPr>
        <w:keepNext/>
        <w:spacing w:before="200" w:after="80"/>
      </w:pPr>
      <w:r>
        <w:rPr>
          <w:rFonts w:ascii="Georgia" w:hAnsi="Georgia"/>
          <w:b/>
          <w:color w:val="14171A"/>
          <w:sz w:val="22"/>
        </w:rPr>
        <w:t>Reports specific to real estate</w:t>
      </w:r>
    </w:p>
    <w:tbl>
      <w:tblPr>
        <w:tblW w:type="dxa" w:w="9792"/>
        <w:jc w:val="left"/>
        <w:tblLayout w:type="fixed"/>
        <w:tblLook w:firstColumn="1" w:firstRow="1" w:lastColumn="0" w:lastRow="0" w:noHBand="0" w:noVBand="1" w:val="04A0"/>
      </w:tblPr>
      <w:tblGrid>
        <w:gridCol w:w="3264"/>
        <w:gridCol w:w="3264"/>
        <w:gridCol w:w="3264"/>
      </w:tblGrid>
      <w:tr>
        <w:tc>
          <w:tcPr>
            <w:tcW w:type="dxa" w:w="3264"/>
            <w:tcBorders>
              <w:left w:val="single" w:sz="4" w:space="0" w:color="C8CCD0"/>
              <w:bottom w:val="single" w:sz="10" w:space="0" w:color="14171A"/>
              <w:right w:val="single" w:sz="4" w:space="0" w:color="C8CCD0"/>
            </w:tcBorders>
          </w:tcPr>
          <w:p>
            <w:pPr>
              <w:spacing w:after="40"/>
            </w:pPr>
            <w:r>
              <w:rPr>
                <w:rFonts w:ascii="Arial" w:hAnsi="Arial"/>
                <w:b/>
                <w:color w:val="3D4348"/>
                <w:sz w:val="14"/>
              </w:rPr>
              <w:t>REPORT</w:t>
            </w:r>
          </w:p>
        </w:tc>
        <w:tc>
          <w:tcPr>
            <w:tcW w:type="dxa" w:w="3264"/>
            <w:tcBorders>
              <w:left w:val="single" w:sz="4" w:space="0" w:color="C8CCD0"/>
              <w:bottom w:val="single" w:sz="10" w:space="0" w:color="14171A"/>
              <w:right w:val="single" w:sz="4" w:space="0" w:color="C8CCD0"/>
            </w:tcBorders>
          </w:tcPr>
          <w:p>
            <w:pPr>
              <w:spacing w:after="40"/>
            </w:pPr>
            <w:r>
              <w:rPr>
                <w:rFonts w:ascii="Arial" w:hAnsi="Arial"/>
                <w:b/>
                <w:color w:val="3D4348"/>
                <w:sz w:val="14"/>
              </w:rPr>
              <w:t>CONCLUSION</w:t>
            </w:r>
          </w:p>
        </w:tc>
        <w:tc>
          <w:tcPr>
            <w:tcW w:type="dxa" w:w="3264"/>
            <w:tcBorders>
              <w:left w:val="single" w:sz="4" w:space="0" w:color="C8CCD0"/>
              <w:bottom w:val="single" w:sz="10" w:space="0" w:color="14171A"/>
              <w:right w:val="single" w:sz="4" w:space="0" w:color="C8CCD0"/>
            </w:tcBorders>
          </w:tcPr>
          <w:p>
            <w:pPr>
              <w:spacing w:after="40"/>
            </w:pPr>
            <w:r>
              <w:rPr>
                <w:rFonts w:ascii="Arial" w:hAnsi="Arial"/>
                <w:b/>
                <w:color w:val="3D4348"/>
                <w:sz w:val="14"/>
              </w:rPr>
              <w:t>REASON</w:t>
            </w:r>
          </w:p>
        </w:tc>
      </w:tr>
      <w:tr>
        <w:trPr>
          <w:trHeight w:val="489" w:hRule="atLeast"/>
        </w:trPr>
        <w:tc>
          <w:tcPr>
            <w:tcW w:type="dxa" w:w="3264"/>
            <w:tcBorders>
              <w:left w:val="single" w:sz="4" w:space="0" w:color="C8CCD0"/>
              <w:bottom w:val="single" w:sz="4" w:space="0" w:color="C8CCD0"/>
              <w:right w:val="single" w:sz="4" w:space="0" w:color="C8CCD0"/>
            </w:tcBorders>
          </w:tcPr>
          <w:p>
            <w:pPr>
              <w:spacing w:after="40" w:before="40"/>
            </w:pPr>
            <w:r>
              <w:rPr>
                <w:rFonts w:ascii="Georgia" w:hAnsi="Georgia"/>
                <w:b w:val="0"/>
                <w:i w:val="0"/>
                <w:color w:val="14171A"/>
                <w:sz w:val="17"/>
              </w:rPr>
              <w:t>FinCEN geographic targeting order report</w:t>
            </w:r>
          </w:p>
        </w:tc>
        <w:tc>
          <w:tcPr>
            <w:tcW w:type="dxa" w:w="3264"/>
            <w:tcBorders>
              <w:left w:val="single" w:sz="4" w:space="0" w:color="C8CCD0"/>
              <w:bottom w:val="single" w:sz="4" w:space="0" w:color="C8CCD0"/>
              <w:right w:val="single" w:sz="4" w:space="0" w:color="C8CCD0"/>
            </w:tcBorders>
          </w:tcPr>
          <w:p>
            <w:pPr>
              <w:spacing w:after="40" w:before="40"/>
            </w:pPr>
            <w:r>
              <w:rPr>
                <w:rFonts w:ascii="Georgia" w:hAnsi="Georgia"/>
                <w:b w:val="0"/>
                <w:i w:val="0"/>
                <w:color w:val="14171A"/>
                <w:sz w:val="17"/>
              </w:rPr>
              <w:t>☐ Filed ☐ Not required ☐ Not in a covered area</w:t>
            </w:r>
          </w:p>
        </w:tc>
        <w:tc>
          <w:tcPr>
            <w:tcW w:type="dxa" w:w="3264"/>
            <w:shd w:val="clear" w:color="auto" w:fill="FAFAFA"/>
            <w:tcBorders>
              <w:left w:val="single" w:sz="4" w:space="0" w:color="C8CCD0"/>
              <w:bottom w:val="single" w:sz="4" w:space="0" w:color="C8CCD0"/>
              <w:right w:val="single" w:sz="4" w:space="0" w:color="C8CCD0"/>
            </w:tcBorders>
          </w:tcPr>
          <w:p>
            <w:pPr>
              <w:spacing w:after="40" w:before="40"/>
            </w:pPr>
          </w:p>
        </w:tc>
      </w:tr>
      <w:tr>
        <w:trPr>
          <w:trHeight w:val="489" w:hRule="atLeast"/>
        </w:trPr>
        <w:tc>
          <w:tcPr>
            <w:tcW w:type="dxa" w:w="3264"/>
            <w:tcBorders>
              <w:left w:val="single" w:sz="4" w:space="0" w:color="C8CCD0"/>
              <w:bottom w:val="single" w:sz="4" w:space="0" w:color="C8CCD0"/>
              <w:right w:val="single" w:sz="4" w:space="0" w:color="C8CCD0"/>
            </w:tcBorders>
          </w:tcPr>
          <w:p>
            <w:pPr>
              <w:spacing w:after="40" w:before="40"/>
            </w:pPr>
            <w:r>
              <w:rPr>
                <w:rFonts w:ascii="Georgia" w:hAnsi="Georgia"/>
                <w:b w:val="0"/>
                <w:i w:val="0"/>
                <w:color w:val="14171A"/>
                <w:sz w:val="17"/>
              </w:rPr>
              <w:t>FinCEN residential real estate report</w:t>
            </w:r>
          </w:p>
        </w:tc>
        <w:tc>
          <w:tcPr>
            <w:tcW w:type="dxa" w:w="3264"/>
            <w:tcBorders>
              <w:left w:val="single" w:sz="4" w:space="0" w:color="C8CCD0"/>
              <w:bottom w:val="single" w:sz="4" w:space="0" w:color="C8CCD0"/>
              <w:right w:val="single" w:sz="4" w:space="0" w:color="C8CCD0"/>
            </w:tcBorders>
          </w:tcPr>
          <w:p>
            <w:pPr>
              <w:spacing w:after="40" w:before="40"/>
            </w:pPr>
            <w:r>
              <w:rPr>
                <w:rFonts w:ascii="Georgia" w:hAnsi="Georgia"/>
                <w:b w:val="0"/>
                <w:i w:val="0"/>
                <w:color w:val="14171A"/>
                <w:sz w:val="17"/>
              </w:rPr>
              <w:t>☐ Filed ☐ Not required ☐ Suspended by court order</w:t>
            </w:r>
          </w:p>
        </w:tc>
        <w:tc>
          <w:tcPr>
            <w:tcW w:type="dxa" w:w="3264"/>
            <w:shd w:val="clear" w:color="auto" w:fill="FAFAFA"/>
            <w:tcBorders>
              <w:left w:val="single" w:sz="4" w:space="0" w:color="C8CCD0"/>
              <w:bottom w:val="single" w:sz="4" w:space="0" w:color="C8CCD0"/>
              <w:right w:val="single" w:sz="4" w:space="0" w:color="C8CCD0"/>
            </w:tcBorders>
          </w:tcPr>
          <w:p>
            <w:pPr>
              <w:spacing w:after="40" w:before="40"/>
            </w:pPr>
          </w:p>
        </w:tc>
      </w:tr>
      <w:tr>
        <w:trPr>
          <w:trHeight w:val="489" w:hRule="atLeast"/>
        </w:trPr>
        <w:tc>
          <w:tcPr>
            <w:tcW w:type="dxa" w:w="3264"/>
            <w:tcBorders>
              <w:left w:val="single" w:sz="4" w:space="0" w:color="C8CCD0"/>
              <w:bottom w:val="single" w:sz="4" w:space="0" w:color="C8CCD0"/>
              <w:right w:val="single" w:sz="4" w:space="0" w:color="C8CCD0"/>
            </w:tcBorders>
          </w:tcPr>
          <w:p>
            <w:pPr>
              <w:spacing w:after="40" w:before="40"/>
            </w:pPr>
            <w:r>
              <w:rPr>
                <w:rFonts w:ascii="Georgia" w:hAnsi="Georgia"/>
                <w:b w:val="0"/>
                <w:i w:val="0"/>
                <w:color w:val="14171A"/>
                <w:sz w:val="17"/>
              </w:rPr>
              <w:t>Any state level disclosure</w:t>
            </w:r>
          </w:p>
        </w:tc>
        <w:tc>
          <w:tcPr>
            <w:tcW w:type="dxa" w:w="3264"/>
            <w:tcBorders>
              <w:left w:val="single" w:sz="4" w:space="0" w:color="C8CCD0"/>
              <w:bottom w:val="single" w:sz="4" w:space="0" w:color="C8CCD0"/>
              <w:right w:val="single" w:sz="4" w:space="0" w:color="C8CCD0"/>
            </w:tcBorders>
          </w:tcPr>
          <w:p>
            <w:pPr>
              <w:spacing w:after="40" w:before="40"/>
            </w:pPr>
            <w:r>
              <w:rPr>
                <w:rFonts w:ascii="Georgia" w:hAnsi="Georgia"/>
                <w:b w:val="0"/>
                <w:i w:val="0"/>
                <w:color w:val="14171A"/>
                <w:sz w:val="17"/>
              </w:rPr>
              <w:t>☐ Filed ☐ Not required ☐ None applicable</w:t>
            </w:r>
          </w:p>
        </w:tc>
        <w:tc>
          <w:tcPr>
            <w:tcW w:type="dxa" w:w="3264"/>
            <w:shd w:val="clear" w:color="auto" w:fill="FAFAFA"/>
            <w:tcBorders>
              <w:left w:val="single" w:sz="4" w:space="0" w:color="C8CCD0"/>
              <w:bottom w:val="single" w:sz="4" w:space="0" w:color="C8CCD0"/>
              <w:right w:val="single" w:sz="4" w:space="0" w:color="C8CCD0"/>
            </w:tcBorders>
          </w:tcPr>
          <w:p>
            <w:pPr>
              <w:spacing w:after="40" w:before="40"/>
            </w:pPr>
          </w:p>
        </w:tc>
      </w:tr>
    </w:tbl>
    <w:p>
      <w:pPr>
        <w:spacing w:after="40"/>
      </w:pPr>
    </w:p>
    <w:p>
      <w:r>
        <w:rPr>
          <w:rFonts w:ascii="Georgia" w:hAnsi="Georgia"/>
          <w:b w:val="0"/>
          <w:i/>
          <w:color w:val="14171A"/>
          <w:sz w:val="20"/>
        </w:rPr>
        <w:t xml:space="preserve">As at August 2026 the nationwide residential real estate reporting rule is vacated and on appeal, so no filing is required while that order stands. Geographic targeting orders remain in force in certain metropolitan areas. </w:t>
      </w:r>
      <w:r>
        <w:rPr>
          <w:rFonts w:ascii="Georgia" w:hAnsi="Georgia"/>
          <w:b w:val="0"/>
          <w:i/>
          <w:color w:val="14171A"/>
          <w:sz w:val="20"/>
        </w:rPr>
        <w:t>No federal AML programme or reporting rule has ever applied to commercial real estate in the United States</w:t>
      </w:r>
      <w:r>
        <w:rPr>
          <w:rFonts w:ascii="Georgia" w:hAnsi="Georgia"/>
          <w:b w:val="0"/>
          <w:i/>
          <w:color w:val="14171A"/>
          <w:sz w:val="20"/>
        </w:rPr>
        <w:t>; FinCEN issued advance notices in 2003 and 2021 and finalised nothing. Do not represent a completed form as satisfying a federal AML requirement where there is none to satisfy. Confirm the position in force on your effective date.</w:t>
      </w:r>
    </w:p>
    <w:p>
      <w:pPr>
        <w:spacing w:before="80" w:after="80"/>
        <w:pBdr>
          <w:bottom w:val="single" w:sz="6" w:space="4" w:color="C8CCD0"/>
        </w:pBdr>
      </w:pPr>
    </w:p>
    <w:p>
      <w:pPr>
        <w:keepNext/>
        <w:spacing w:before="280" w:after="80"/>
        <w:pBdr>
          <w:bottom w:val="single" w:sz="6" w:space="4" w:color="C8CCD0"/>
        </w:pBdr>
      </w:pPr>
      <w:r>
        <w:rPr>
          <w:rFonts w:ascii="Georgia" w:hAnsi="Georgia"/>
          <w:b/>
          <w:color w:val="14171A"/>
          <w:sz w:val="26"/>
        </w:rPr>
        <w:t>Part 6. Certification</w:t>
      </w:r>
    </w:p>
    <w:p>
      <w:r>
        <w:rPr>
          <w:rFonts w:ascii="Georgia" w:hAnsi="Georgia"/>
          <w:b/>
          <w:i w:val="0"/>
          <w:color w:val="14171A"/>
          <w:sz w:val="20"/>
        </w:rPr>
        <w:t>This Part is fixed. A PROOF form with an altered Part 6 is not a PROOF form.</w:t>
      </w:r>
    </w:p>
    <w:p>
      <w:r>
        <w:rPr>
          <w:rFonts w:ascii="Georgia" w:hAnsi="Georgia"/>
          <w:b/>
          <w:i w:val="0"/>
          <w:color w:val="14171A"/>
          <w:sz w:val="20"/>
        </w:rPr>
        <w:t>6.1 Certified without qualification.</w:t>
      </w:r>
      <w:r>
        <w:rPr>
          <w:rFonts w:ascii="Georgia" w:hAnsi="Georgia"/>
          <w:b w:val="0"/>
          <w:i w:val="0"/>
          <w:color w:val="14171A"/>
          <w:sz w:val="20"/>
        </w:rPr>
        <w:t xml:space="preserve"> These are facts within the Certifying Party's own knowledge and control. The Certifying Party certifies that:</w:t>
      </w:r>
    </w:p>
    <w:p>
      <w:pPr>
        <w:spacing w:after="60"/>
        <w:ind w:left="792" w:hanging="432"/>
      </w:pPr>
      <w:r>
        <w:rPr>
          <w:rFonts w:ascii="Georgia" w:hAnsi="Georgia"/>
          <w:b w:val="0"/>
          <w:i w:val="0"/>
          <w:color w:val="14171A"/>
          <w:sz w:val="20"/>
        </w:rPr>
        <w:t>(a) the screening recorded in Part 4 was performed by the provider named, on the dates stated, against the lists marked;</w:t>
      </w:r>
    </w:p>
    <w:p>
      <w:pPr>
        <w:spacing w:after="60"/>
        <w:ind w:left="792" w:hanging="432"/>
      </w:pPr>
      <w:r>
        <w:rPr>
          <w:rFonts w:ascii="Georgia" w:hAnsi="Georgia"/>
          <w:b w:val="0"/>
          <w:i w:val="0"/>
          <w:color w:val="14171A"/>
          <w:sz w:val="20"/>
        </w:rPr>
        <w:t>(b) each match was reviewed and dispositioned by the person named, and the reason recorded is that person's actual reason;</w:t>
      </w:r>
    </w:p>
    <w:p>
      <w:pPr>
        <w:spacing w:after="60"/>
        <w:ind w:left="792" w:hanging="432"/>
      </w:pPr>
      <w:r>
        <w:rPr>
          <w:rFonts w:ascii="Georgia" w:hAnsi="Georgia"/>
          <w:b w:val="0"/>
          <w:i w:val="0"/>
          <w:color w:val="14171A"/>
          <w:sz w:val="20"/>
        </w:rPr>
        <w:t>(c) each report in Part 5 was considered, and where a report is recorded as not required, the reason stated is the actual reason;</w:t>
      </w:r>
    </w:p>
    <w:p>
      <w:pPr>
        <w:spacing w:after="60"/>
        <w:ind w:left="792" w:hanging="432"/>
      </w:pPr>
      <w:r>
        <w:rPr>
          <w:rFonts w:ascii="Georgia" w:hAnsi="Georgia"/>
          <w:b w:val="0"/>
          <w:i w:val="0"/>
          <w:color w:val="14171A"/>
          <w:sz w:val="20"/>
        </w:rPr>
        <w:t>(d) each document referenced is a genuine and unaltered copy of a document held by the Certifying Party;</w:t>
      </w:r>
    </w:p>
    <w:p>
      <w:pPr>
        <w:spacing w:after="60"/>
        <w:ind w:left="792" w:hanging="432"/>
      </w:pPr>
      <w:r>
        <w:rPr>
          <w:rFonts w:ascii="Georgia" w:hAnsi="Georgia"/>
          <w:b w:val="0"/>
          <w:i w:val="0"/>
          <w:color w:val="14171A"/>
          <w:sz w:val="20"/>
        </w:rPr>
        <w:t>(e) nothing has been omitted from this form that would make anything stated in it misleading.</w:t>
      </w:r>
    </w:p>
    <w:p>
      <w:r>
        <w:rPr>
          <w:rFonts w:ascii="Georgia" w:hAnsi="Georgia"/>
          <w:b/>
          <w:i w:val="0"/>
          <w:color w:val="14171A"/>
          <w:sz w:val="20"/>
        </w:rPr>
        <w:t>6.2 Certified after Reasonable Inquiry.</w:t>
      </w:r>
      <w:r>
        <w:rPr>
          <w:rFonts w:ascii="Georgia" w:hAnsi="Georgia"/>
          <w:b w:val="0"/>
          <w:i w:val="0"/>
          <w:color w:val="14171A"/>
          <w:sz w:val="20"/>
        </w:rPr>
        <w:t xml:space="preserve"> These depend on facts held by others. The Certifying Party certifies, to its knowledge after Reasonable Inquiry, that:</w:t>
      </w:r>
    </w:p>
    <w:p>
      <w:pPr>
        <w:spacing w:after="60"/>
        <w:ind w:left="792" w:hanging="432"/>
      </w:pPr>
      <w:r>
        <w:rPr>
          <w:rFonts w:ascii="Georgia" w:hAnsi="Georgia"/>
          <w:b w:val="0"/>
          <w:i w:val="0"/>
          <w:color w:val="14171A"/>
          <w:sz w:val="20"/>
        </w:rPr>
        <w:t>(f) every natural person who owns or controls 25 percent or more of any entity or trust party, directly or indirectly, and every person who controls such a party by other means, is identified in the attached PROOF-E;</w:t>
      </w:r>
    </w:p>
    <w:p>
      <w:pPr>
        <w:spacing w:after="60"/>
        <w:ind w:left="792" w:hanging="432"/>
      </w:pPr>
      <w:r>
        <w:rPr>
          <w:rFonts w:ascii="Georgia" w:hAnsi="Georgia"/>
          <w:b w:val="0"/>
          <w:i w:val="0"/>
          <w:color w:val="14171A"/>
          <w:sz w:val="20"/>
        </w:rPr>
        <w:t>(g) no person identified holds their interest as nominee for, or under any undisclosed arrangement with, a person not identified;</w:t>
      </w:r>
    </w:p>
    <w:p>
      <w:pPr>
        <w:spacing w:after="60"/>
        <w:ind w:left="792" w:hanging="432"/>
      </w:pPr>
      <w:r>
        <w:rPr>
          <w:rFonts w:ascii="Georgia" w:hAnsi="Georgia"/>
          <w:b w:val="0"/>
          <w:i w:val="0"/>
          <w:color w:val="14171A"/>
          <w:sz w:val="20"/>
        </w:rPr>
        <w:t>(h) the origin of the funds is as described in Part 3.</w:t>
      </w:r>
    </w:p>
    <w:p>
      <w:r>
        <w:rPr>
          <w:rFonts w:ascii="Georgia" w:hAnsi="Georgia"/>
          <w:b/>
          <w:i w:val="0"/>
          <w:color w:val="14171A"/>
          <w:sz w:val="20"/>
        </w:rPr>
        <w:t>Reasonable Inquiry</w:t>
      </w:r>
      <w:r>
        <w:rPr>
          <w:rFonts w:ascii="Georgia" w:hAnsi="Georgia"/>
          <w:b w:val="0"/>
          <w:i w:val="0"/>
          <w:color w:val="14171A"/>
          <w:sz w:val="20"/>
        </w:rPr>
        <w:t xml:space="preserve"> means: obtaining and reviewing the constitutional and ownership records of each entity and trust in the chain; asking the directors, managers or trustees of each in writing to identify its beneficial owners and to confirm the absence of any nominee or undisclosed arrangement; and resolving any inconsistency between those answers and the records before signing. It does not require inquiry beyond what those steps disclose.</w:t>
      </w:r>
    </w:p>
    <w:p>
      <w:r>
        <w:rPr>
          <w:rFonts w:ascii="Georgia" w:hAnsi="Georgia"/>
          <w:b/>
          <w:i w:val="0"/>
          <w:color w:val="14171A"/>
          <w:sz w:val="20"/>
        </w:rPr>
        <w:t>6.3 Authority.</w:t>
      </w:r>
      <w:r>
        <w:rPr>
          <w:rFonts w:ascii="Georgia" w:hAnsi="Georgia"/>
          <w:b w:val="0"/>
          <w:i w:val="0"/>
          <w:color w:val="14171A"/>
          <w:sz w:val="20"/>
        </w:rPr>
        <w:t xml:space="preserve"> The individual signing certifies that they hold authority to give this certification for the Certifying Party, and that they are not aware of anything making 6.1 or 6.2 untrue. The Certifying Party is bound by this certification. The individual assumes no personal liability beyond this paragraph.</w:t>
      </w:r>
    </w:p>
    <w:p>
      <w:r>
        <w:rPr>
          <w:rFonts w:ascii="Georgia" w:hAnsi="Georgia"/>
          <w:b/>
          <w:i w:val="0"/>
          <w:color w:val="14171A"/>
          <w:sz w:val="20"/>
        </w:rPr>
        <w:t>6.4 Reliance.</w:t>
      </w:r>
      <w:r>
        <w:rPr>
          <w:rFonts w:ascii="Georgia" w:hAnsi="Georgia"/>
          <w:b w:val="0"/>
          <w:i w:val="0"/>
          <w:color w:val="14171A"/>
          <w:sz w:val="20"/>
        </w:rPr>
        <w:t xml:space="preserve"> This form may be relied upon by the recipient named on delivery, its affiliates, and its administrators, custodians, lenders, title underwriters, insurers, auditors and regulators. It may not be relied upon by any other person.</w:t>
      </w:r>
    </w:p>
    <w:p>
      <w:r>
        <w:rPr>
          <w:rFonts w:ascii="Georgia" w:hAnsi="Georgia"/>
          <w:b w:val="0"/>
          <w:i w:val="0"/>
          <w:color w:val="14171A"/>
          <w:sz w:val="20"/>
        </w:rPr>
        <w:t>Reliance runs until the earliest of: the closing date recorded in Part 1, or for an ongoing relationship the next review date recorded in Part 5; twelve months from signature; and notice under 6.5. After that a recipient must request a current form.</w:t>
      </w:r>
    </w:p>
    <w:p>
      <w:r>
        <w:rPr>
          <w:rFonts w:ascii="Georgia" w:hAnsi="Georgia"/>
          <w:b w:val="0"/>
          <w:i w:val="0"/>
          <w:color w:val="14171A"/>
          <w:sz w:val="20"/>
        </w:rPr>
        <w:t xml:space="preserve">Reliance on this form does not discharge any obligation the recipient owes in its own right. </w:t>
      </w:r>
      <w:r>
        <w:rPr>
          <w:rFonts w:ascii="Georgia" w:hAnsi="Georgia"/>
          <w:b/>
          <w:i w:val="0"/>
          <w:color w:val="14171A"/>
          <w:sz w:val="20"/>
        </w:rPr>
        <w:t>Sanctions liability in particular is strict and cannot be transferred by certificate.</w:t>
      </w:r>
      <w:r>
        <w:rPr>
          <w:rFonts w:ascii="Georgia" w:hAnsi="Georgia"/>
          <w:b w:val="0"/>
          <w:i w:val="0"/>
          <w:color w:val="14171A"/>
          <w:sz w:val="20"/>
        </w:rPr>
        <w:t xml:space="preserve"> A recipient that deals with a blocked person is liable whether or not this form said otherwise.</w:t>
      </w:r>
    </w:p>
    <w:p>
      <w:r>
        <w:rPr>
          <w:rFonts w:ascii="Georgia" w:hAnsi="Georgia"/>
          <w:b/>
          <w:i w:val="0"/>
          <w:color w:val="14171A"/>
          <w:sz w:val="20"/>
        </w:rPr>
        <w:t>6.5 Update.</w:t>
      </w:r>
      <w:r>
        <w:rPr>
          <w:rFonts w:ascii="Georgia" w:hAnsi="Georgia"/>
          <w:b w:val="0"/>
          <w:i w:val="0"/>
          <w:color w:val="14171A"/>
          <w:sz w:val="20"/>
        </w:rPr>
        <w:t xml:space="preserve"> If anything certified becomes untrue before reliance expires, the Certifying Party will notify each recipient in writing without delay. For an ongoing relationship, the Certifying Party will provide an updated form at each review recorded in Part 5.</w:t>
      </w:r>
    </w:p>
    <w:p>
      <w:r>
        <w:rPr>
          <w:rFonts w:ascii="Georgia" w:hAnsi="Georgia"/>
          <w:b/>
          <w:i w:val="0"/>
          <w:color w:val="14171A"/>
          <w:sz w:val="20"/>
        </w:rPr>
        <w:t>6.6 What this is not.</w:t>
      </w:r>
      <w:r>
        <w:rPr>
          <w:rFonts w:ascii="Georgia" w:hAnsi="Georgia"/>
          <w:b w:val="0"/>
          <w:i w:val="0"/>
          <w:color w:val="14171A"/>
          <w:sz w:val="20"/>
        </w:rPr>
        <w:t xml:space="preserve"> This form is not a warranty that any party is free of involvement in unlawful conduct. It is not legal advice. It is not a determination that any report is or is not required as a matter of law. Each recipient makes its own risk decision on its own responsibility.</w:t>
      </w:r>
    </w:p>
    <w:p>
      <w:r>
        <w:rPr>
          <w:rFonts w:ascii="Georgia" w:hAnsi="Georgia"/>
          <w:b/>
          <w:i w:val="0"/>
          <w:color w:val="14171A"/>
          <w:sz w:val="20"/>
        </w:rPr>
        <w:t>6.7 Consequences.</w:t>
      </w:r>
      <w:r>
        <w:rPr>
          <w:rFonts w:ascii="Georgia" w:hAnsi="Georgia"/>
          <w:b w:val="0"/>
          <w:i w:val="0"/>
          <w:color w:val="14171A"/>
          <w:sz w:val="20"/>
        </w:rPr>
        <w:t xml:space="preserve"> A knowing misstatement may be a criminal offence, including under 18 U.S.C. 1001 where the statement is made to or for the United States, and may constitute fraud. If any statement is materially false when made, a recipient may terminate or decline to complete the matter to which this form relates and recover its reasonable costs of re-performing the diligence. No other remedy is created by this form.</w:t>
      </w:r>
    </w:p>
    <w:tbl>
      <w:tblPr>
        <w:tblW w:type="dxa" w:w="9792"/>
        <w:jc w:val="left"/>
        <w:tblLayout w:type="fixed"/>
        <w:tblLook w:firstColumn="1" w:firstRow="1" w:lastColumn="0" w:lastRow="0" w:noHBand="0" w:noVBand="1" w:val="04A0"/>
      </w:tblPr>
      <w:tblGrid>
        <w:gridCol w:w="3672"/>
        <w:gridCol w:w="6120"/>
      </w:tblGrid>
      <w:tr>
        <w:trPr>
          <w:trHeight w:val="432" w:hRule="atLeast"/>
        </w:trPr>
        <w:tc>
          <w:tcPr>
            <w:tcW w:type="dxa" w:w="3672"/>
            <w:tcBorders>
              <w:bottom w:val="single" w:sz="4" w:space="0" w:color="C8CCD0"/>
            </w:tcBorders>
          </w:tcPr>
          <w:p>
            <w:pPr>
              <w:spacing w:after="40" w:before="40"/>
            </w:pPr>
            <w:r>
              <w:rPr>
                <w:rFonts w:ascii="Georgia" w:hAnsi="Georgia"/>
                <w:b w:val="0"/>
                <w:i w:val="0"/>
                <w:color w:val="14171A"/>
                <w:sz w:val="17"/>
              </w:rPr>
              <w:t>Signature</w:t>
            </w:r>
          </w:p>
        </w:tc>
        <w:tc>
          <w:tcPr>
            <w:tcW w:type="dxa" w:w="6120"/>
            <w:shd w:val="clear" w:color="auto" w:fill="FAFAFA"/>
            <w:tcBorders>
              <w:bottom w:val="single" w:sz="4" w:space="0" w:color="C8CCD0"/>
            </w:tcBorders>
          </w:tcPr>
          <w:p>
            <w:pPr>
              <w:spacing w:after="40" w:before="40"/>
            </w:pPr>
          </w:p>
        </w:tc>
      </w:tr>
      <w:tr>
        <w:trPr>
          <w:trHeight w:val="432" w:hRule="atLeast"/>
        </w:trPr>
        <w:tc>
          <w:tcPr>
            <w:tcW w:type="dxa" w:w="3672"/>
            <w:tcBorders>
              <w:bottom w:val="single" w:sz="4" w:space="0" w:color="C8CCD0"/>
            </w:tcBorders>
          </w:tcPr>
          <w:p>
            <w:pPr>
              <w:spacing w:after="40" w:before="40"/>
            </w:pPr>
            <w:r>
              <w:rPr>
                <w:rFonts w:ascii="Georgia" w:hAnsi="Georgia"/>
                <w:b w:val="0"/>
                <w:i w:val="0"/>
                <w:color w:val="14171A"/>
                <w:sz w:val="17"/>
              </w:rPr>
              <w:t>Name</w:t>
            </w:r>
          </w:p>
        </w:tc>
        <w:tc>
          <w:tcPr>
            <w:tcW w:type="dxa" w:w="6120"/>
            <w:shd w:val="clear" w:color="auto" w:fill="FAFAFA"/>
            <w:tcBorders>
              <w:bottom w:val="single" w:sz="4" w:space="0" w:color="C8CCD0"/>
            </w:tcBorders>
          </w:tcPr>
          <w:p>
            <w:pPr>
              <w:spacing w:after="40" w:before="40"/>
            </w:pPr>
          </w:p>
        </w:tc>
      </w:tr>
      <w:tr>
        <w:trPr>
          <w:trHeight w:val="432" w:hRule="atLeast"/>
        </w:trPr>
        <w:tc>
          <w:tcPr>
            <w:tcW w:type="dxa" w:w="3672"/>
            <w:tcBorders>
              <w:bottom w:val="single" w:sz="4" w:space="0" w:color="C8CCD0"/>
            </w:tcBorders>
          </w:tcPr>
          <w:p>
            <w:pPr>
              <w:spacing w:after="40" w:before="40"/>
            </w:pPr>
            <w:r>
              <w:rPr>
                <w:rFonts w:ascii="Georgia" w:hAnsi="Georgia"/>
                <w:b w:val="0"/>
                <w:i w:val="0"/>
                <w:color w:val="14171A"/>
                <w:sz w:val="17"/>
              </w:rPr>
              <w:t>Role</w:t>
            </w:r>
          </w:p>
        </w:tc>
        <w:tc>
          <w:tcPr>
            <w:tcW w:type="dxa" w:w="6120"/>
            <w:shd w:val="clear" w:color="auto" w:fill="FAFAFA"/>
            <w:tcBorders>
              <w:bottom w:val="single" w:sz="4" w:space="0" w:color="C8CCD0"/>
            </w:tcBorders>
          </w:tcPr>
          <w:p>
            <w:pPr>
              <w:spacing w:after="40" w:before="40"/>
            </w:pPr>
          </w:p>
        </w:tc>
      </w:tr>
      <w:tr>
        <w:trPr>
          <w:trHeight w:val="432" w:hRule="atLeast"/>
        </w:trPr>
        <w:tc>
          <w:tcPr>
            <w:tcW w:type="dxa" w:w="3672"/>
            <w:tcBorders>
              <w:bottom w:val="single" w:sz="4" w:space="0" w:color="C8CCD0"/>
            </w:tcBorders>
          </w:tcPr>
          <w:p>
            <w:pPr>
              <w:spacing w:after="40" w:before="40"/>
            </w:pPr>
            <w:r>
              <w:rPr>
                <w:rFonts w:ascii="Georgia" w:hAnsi="Georgia"/>
                <w:b w:val="0"/>
                <w:i w:val="0"/>
                <w:color w:val="14171A"/>
                <w:sz w:val="17"/>
              </w:rPr>
              <w:t>Certifying Party</w:t>
            </w:r>
          </w:p>
        </w:tc>
        <w:tc>
          <w:tcPr>
            <w:tcW w:type="dxa" w:w="6120"/>
            <w:shd w:val="clear" w:color="auto" w:fill="FAFAFA"/>
            <w:tcBorders>
              <w:bottom w:val="single" w:sz="4" w:space="0" w:color="C8CCD0"/>
            </w:tcBorders>
          </w:tcPr>
          <w:p>
            <w:pPr>
              <w:spacing w:after="40" w:before="40"/>
            </w:pPr>
          </w:p>
        </w:tc>
      </w:tr>
      <w:tr>
        <w:trPr>
          <w:trHeight w:val="432" w:hRule="atLeast"/>
        </w:trPr>
        <w:tc>
          <w:tcPr>
            <w:tcW w:type="dxa" w:w="3672"/>
            <w:tcBorders>
              <w:bottom w:val="single" w:sz="4" w:space="0" w:color="C8CCD0"/>
            </w:tcBorders>
          </w:tcPr>
          <w:p>
            <w:pPr>
              <w:spacing w:after="40" w:before="40"/>
            </w:pPr>
            <w:r>
              <w:rPr>
                <w:rFonts w:ascii="Georgia" w:hAnsi="Georgia"/>
                <w:b w:val="0"/>
                <w:i w:val="0"/>
                <w:color w:val="14171A"/>
                <w:sz w:val="17"/>
              </w:rPr>
              <w:t>Date</w:t>
            </w:r>
          </w:p>
        </w:tc>
        <w:tc>
          <w:tcPr>
            <w:tcW w:type="dxa" w:w="6120"/>
            <w:shd w:val="clear" w:color="auto" w:fill="FAFAFA"/>
            <w:tcBorders>
              <w:bottom w:val="single" w:sz="4" w:space="0" w:color="C8CCD0"/>
            </w:tcBorders>
          </w:tcPr>
          <w:p>
            <w:pPr>
              <w:spacing w:after="40" w:before="40"/>
            </w:pPr>
          </w:p>
        </w:tc>
      </w:tr>
      <w:tr>
        <w:trPr>
          <w:trHeight w:val="432" w:hRule="atLeast"/>
        </w:trPr>
        <w:tc>
          <w:tcPr>
            <w:tcW w:type="dxa" w:w="3672"/>
            <w:tcBorders>
              <w:bottom w:val="single" w:sz="4" w:space="0" w:color="C8CCD0"/>
            </w:tcBorders>
          </w:tcPr>
          <w:p>
            <w:pPr>
              <w:spacing w:after="40" w:before="40"/>
            </w:pPr>
            <w:r>
              <w:rPr>
                <w:rFonts w:ascii="Georgia" w:hAnsi="Georgia"/>
                <w:b w:val="0"/>
                <w:i w:val="0"/>
                <w:color w:val="14171A"/>
                <w:sz w:val="17"/>
              </w:rPr>
              <w:t>Delivered to</w:t>
            </w:r>
          </w:p>
        </w:tc>
        <w:tc>
          <w:tcPr>
            <w:tcW w:type="dxa" w:w="6120"/>
            <w:shd w:val="clear" w:color="auto" w:fill="FAFAFA"/>
            <w:tcBorders>
              <w:bottom w:val="single" w:sz="4" w:space="0" w:color="C8CCD0"/>
            </w:tcBorders>
          </w:tcPr>
          <w:p>
            <w:pPr>
              <w:spacing w:after="40" w:before="40"/>
            </w:pPr>
          </w:p>
        </w:tc>
      </w:tr>
    </w:tbl>
    <w:p>
      <w:pPr>
        <w:spacing w:after="40"/>
      </w:pPr>
    </w:p>
    <w:p>
      <w:pPr>
        <w:spacing w:before="80" w:after="80"/>
        <w:pBdr>
          <w:bottom w:val="single" w:sz="6" w:space="4" w:color="C8CCD0"/>
        </w:pBdr>
      </w:pPr>
    </w:p>
    <w:p>
      <w:r>
        <w:rPr>
          <w:rFonts w:ascii="Georgia" w:hAnsi="Georgia"/>
          <w:b w:val="0"/>
          <w:i/>
          <w:color w:val="14171A"/>
          <w:sz w:val="20"/>
        </w:rPr>
        <w:t>PROOF is a free public form. It is not legal advice and does not replace a regulated professional's judgement. The recipient makes its own risk decision. The certification in Part 6 is fixed; see `CERTIFICATION.md` for the drafting notes.</w:t>
      </w:r>
    </w:p>
    <w:p>
      <w:pPr>
        <w:spacing w:before="280"/>
        <w:pBdr>
          <w:bottom w:val="single" w:sz="6" w:space="1" w:color="C8CCD0"/>
        </w:pBdr>
      </w:pPr>
    </w:p>
    <w:p>
      <w:r>
        <w:rPr>
          <w:rFonts w:ascii="Georgia" w:hAnsi="Georgia"/>
          <w:i/>
          <w:color w:val="5C6469"/>
          <w:sz w:val="16"/>
        </w:rPr>
        <w:t>PROOF is a free public form under Apache 2.0. It is not legal advice and does not replace a regulated professional's judgement. The recipient makes its own risk decision. Part 6 is fixed: a form with an altered certification is not a PROOF form. Draft version 0.3.0, not reviewed by US counsel.</w:t>
      </w:r>
    </w:p>
    <w:sectPr w:rsidR="00FC693F" w:rsidRPr="0006063C" w:rsidSect="00034616">
      <w:footerReference w:type="default" r:id="rId9"/>
      <w:pgSz w:w="12240" w:h="15840"/>
      <w:pgMar w:top="1224" w:right="1224" w:bottom="1224"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792" w:val="right"/>
      </w:tabs>
    </w:pPr>
    <w:r>
      <w:rPr>
        <w:rFonts w:ascii="Arial" w:hAnsi="Arial"/>
        <w:color w:val="5C6469"/>
        <w:sz w:val="15"/>
      </w:rPr>
      <w:t>PROOF-T  ·  PROOF draft 0.3.0  ·  steal-my-template.vercel.app</w:t>
      <w:tab/>
    </w:r>
    <w:r>
      <w:rPr>
        <w:rFonts w:ascii="Arial" w:hAnsi="Arial"/>
        <w:color w:val="5C6469"/>
        <w:sz w:val="15"/>
      </w:rPr>
      <w:fldChar w:fldCharType="begin"/>
    </w:r>
    <w:r>
      <w:rPr>
        <w:rFonts w:ascii="Arial" w:hAnsi="Arial"/>
        <w:color w:val="5C6469"/>
        <w:sz w:val="15"/>
      </w:rPr>
      <w:instrText xml:space="preserve"> PAGE </w:instrText>
    </w:r>
    <w:r>
      <w:rPr>
        <w:rFonts w:ascii="Arial" w:hAnsi="Arial"/>
        <w:color w:val="5C6469"/>
        <w:sz w:val="15"/>
      </w:rPr>
      <w:fldChar w:fldCharType="end"/>
    </w:r>
    <w:r>
      <w:rPr>
        <w:rFonts w:ascii="Arial" w:hAnsi="Arial"/>
        <w:color w:val="5C6469"/>
        <w:sz w:val="15"/>
      </w:rPr>
      <w:t xml:space="preserve"> / </w:t>
    </w:r>
    <w:r>
      <w:rPr>
        <w:rFonts w:ascii="Arial" w:hAnsi="Arial"/>
        <w:color w:val="5C6469"/>
        <w:sz w:val="15"/>
      </w:rPr>
      <w:fldChar w:fldCharType="begin"/>
    </w:r>
    <w:r>
      <w:rPr>
        <w:rFonts w:ascii="Arial" w:hAnsi="Arial"/>
        <w:color w:val="5C6469"/>
        <w:sz w:val="15"/>
      </w:rPr>
      <w:instrText xml:space="preserve"> NUMPAGES </w:instrText>
    </w:r>
    <w:r>
      <w:rPr>
        <w:rFonts w:ascii="Arial" w:hAnsi="Arial"/>
        <w:color w:val="5C6469"/>
        <w:sz w:val="15"/>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Georgia" w:hAnsi="Georgi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